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C34" w:rsidRPr="00AD5A2A" w:rsidRDefault="0006548D" w:rsidP="00AD5A2A">
      <w:pPr>
        <w:jc w:val="center"/>
        <w:rPr>
          <w:b/>
        </w:rPr>
      </w:pPr>
      <w:r>
        <w:rPr>
          <w:b/>
        </w:rPr>
        <w:t>Year 6</w:t>
      </w:r>
      <w:r w:rsidR="00EE5666" w:rsidRPr="00AD5A2A">
        <w:rPr>
          <w:b/>
        </w:rPr>
        <w:t xml:space="preserve"> weekly timetable</w:t>
      </w:r>
      <w:r w:rsidR="00AD5A2A" w:rsidRPr="00AD5A2A">
        <w:rPr>
          <w:b/>
        </w:rPr>
        <w:t xml:space="preserve"> - </w:t>
      </w:r>
      <w:r w:rsidR="00877897">
        <w:rPr>
          <w:b/>
        </w:rPr>
        <w:t xml:space="preserve">Monday </w:t>
      </w:r>
      <w:r w:rsidR="005E20F1">
        <w:rPr>
          <w:b/>
        </w:rPr>
        <w:t>11</w:t>
      </w:r>
      <w:r w:rsidR="005E20F1" w:rsidRPr="005E20F1">
        <w:rPr>
          <w:b/>
          <w:vertAlign w:val="superscript"/>
        </w:rPr>
        <w:t>th</w:t>
      </w:r>
      <w:r w:rsidR="005E20F1">
        <w:rPr>
          <w:b/>
        </w:rPr>
        <w:t xml:space="preserve"> May</w:t>
      </w:r>
      <w:r w:rsidR="00EE5666" w:rsidRPr="00AD5A2A">
        <w:rPr>
          <w:b/>
        </w:rPr>
        <w:t xml:space="preserve"> 2020</w:t>
      </w:r>
    </w:p>
    <w:tbl>
      <w:tblPr>
        <w:tblStyle w:val="TableGrid"/>
        <w:tblW w:w="0" w:type="auto"/>
        <w:tblLayout w:type="fixed"/>
        <w:tblLook w:val="04A0" w:firstRow="1" w:lastRow="0" w:firstColumn="1" w:lastColumn="0" w:noHBand="0" w:noVBand="1"/>
      </w:tblPr>
      <w:tblGrid>
        <w:gridCol w:w="846"/>
        <w:gridCol w:w="2671"/>
        <w:gridCol w:w="2954"/>
        <w:gridCol w:w="3038"/>
        <w:gridCol w:w="2925"/>
        <w:gridCol w:w="2954"/>
      </w:tblGrid>
      <w:tr w:rsidR="009C181A" w:rsidTr="004A4EE5">
        <w:tc>
          <w:tcPr>
            <w:tcW w:w="846" w:type="dxa"/>
            <w:shd w:val="clear" w:color="auto" w:fill="70AD47" w:themeFill="accent6"/>
          </w:tcPr>
          <w:p w:rsidR="009C181A" w:rsidRPr="00B40EA7" w:rsidRDefault="009C181A" w:rsidP="00B40EA7">
            <w:pPr>
              <w:jc w:val="center"/>
              <w:rPr>
                <w:b/>
                <w:sz w:val="18"/>
                <w:szCs w:val="18"/>
              </w:rPr>
            </w:pPr>
            <w:r w:rsidRPr="00B40EA7">
              <w:rPr>
                <w:b/>
                <w:sz w:val="18"/>
                <w:szCs w:val="18"/>
              </w:rPr>
              <w:t>Time</w:t>
            </w:r>
          </w:p>
        </w:tc>
        <w:tc>
          <w:tcPr>
            <w:tcW w:w="2671" w:type="dxa"/>
            <w:shd w:val="clear" w:color="auto" w:fill="70AD47" w:themeFill="accent6"/>
          </w:tcPr>
          <w:p w:rsidR="009C181A" w:rsidRPr="00AD5A2A" w:rsidRDefault="009C181A" w:rsidP="005E20F1">
            <w:pPr>
              <w:jc w:val="center"/>
              <w:rPr>
                <w:b/>
              </w:rPr>
            </w:pPr>
            <w:r w:rsidRPr="00AD5A2A">
              <w:rPr>
                <w:b/>
              </w:rPr>
              <w:t>Monday</w:t>
            </w:r>
            <w:r w:rsidR="00877897">
              <w:rPr>
                <w:b/>
              </w:rPr>
              <w:t xml:space="preserve"> </w:t>
            </w:r>
            <w:r w:rsidR="005E20F1">
              <w:rPr>
                <w:b/>
              </w:rPr>
              <w:t>11</w:t>
            </w:r>
            <w:r w:rsidR="005E20F1" w:rsidRPr="005E20F1">
              <w:rPr>
                <w:b/>
                <w:vertAlign w:val="superscript"/>
              </w:rPr>
              <w:t>th</w:t>
            </w:r>
            <w:r w:rsidR="005E20F1">
              <w:rPr>
                <w:b/>
              </w:rPr>
              <w:t xml:space="preserve"> May</w:t>
            </w:r>
            <w:r w:rsidR="00F10EAC">
              <w:rPr>
                <w:b/>
              </w:rPr>
              <w:t xml:space="preserve"> </w:t>
            </w:r>
          </w:p>
        </w:tc>
        <w:tc>
          <w:tcPr>
            <w:tcW w:w="2954" w:type="dxa"/>
            <w:shd w:val="clear" w:color="auto" w:fill="70AD47" w:themeFill="accent6"/>
          </w:tcPr>
          <w:p w:rsidR="009C181A" w:rsidRPr="00AD5A2A" w:rsidRDefault="009C181A" w:rsidP="00B40EA7">
            <w:pPr>
              <w:tabs>
                <w:tab w:val="left" w:pos="316"/>
              </w:tabs>
              <w:jc w:val="center"/>
              <w:rPr>
                <w:b/>
              </w:rPr>
            </w:pPr>
            <w:r w:rsidRPr="00AD5A2A">
              <w:rPr>
                <w:b/>
              </w:rPr>
              <w:t>Tuesday</w:t>
            </w:r>
            <w:r w:rsidR="005E20F1">
              <w:rPr>
                <w:b/>
              </w:rPr>
              <w:t xml:space="preserve"> 12</w:t>
            </w:r>
            <w:r w:rsidR="005E20F1" w:rsidRPr="005E20F1">
              <w:rPr>
                <w:b/>
                <w:vertAlign w:val="superscript"/>
              </w:rPr>
              <w:t>th</w:t>
            </w:r>
            <w:r w:rsidR="005E20F1">
              <w:rPr>
                <w:b/>
              </w:rPr>
              <w:t xml:space="preserve"> May</w:t>
            </w:r>
            <w:r w:rsidR="00F10EAC">
              <w:rPr>
                <w:b/>
              </w:rPr>
              <w:t xml:space="preserve"> </w:t>
            </w:r>
          </w:p>
        </w:tc>
        <w:tc>
          <w:tcPr>
            <w:tcW w:w="3038" w:type="dxa"/>
            <w:shd w:val="clear" w:color="auto" w:fill="70AD47" w:themeFill="accent6"/>
          </w:tcPr>
          <w:p w:rsidR="009C181A" w:rsidRPr="00AD5A2A" w:rsidRDefault="009C181A" w:rsidP="00877897">
            <w:pPr>
              <w:jc w:val="center"/>
              <w:rPr>
                <w:b/>
              </w:rPr>
            </w:pPr>
            <w:r w:rsidRPr="00AD5A2A">
              <w:rPr>
                <w:b/>
              </w:rPr>
              <w:t>Wednesday</w:t>
            </w:r>
            <w:r w:rsidR="005E20F1">
              <w:rPr>
                <w:b/>
              </w:rPr>
              <w:t xml:space="preserve"> 13</w:t>
            </w:r>
            <w:r w:rsidR="005E20F1" w:rsidRPr="005E20F1">
              <w:rPr>
                <w:b/>
                <w:vertAlign w:val="superscript"/>
              </w:rPr>
              <w:t>th</w:t>
            </w:r>
            <w:r w:rsidR="005E20F1">
              <w:rPr>
                <w:b/>
                <w:vertAlign w:val="superscript"/>
              </w:rPr>
              <w:t xml:space="preserve"> </w:t>
            </w:r>
            <w:r w:rsidR="005E20F1">
              <w:rPr>
                <w:b/>
              </w:rPr>
              <w:t>May</w:t>
            </w:r>
            <w:r w:rsidR="00F10EAC">
              <w:rPr>
                <w:b/>
              </w:rPr>
              <w:t xml:space="preserve"> </w:t>
            </w:r>
          </w:p>
        </w:tc>
        <w:tc>
          <w:tcPr>
            <w:tcW w:w="2925" w:type="dxa"/>
            <w:shd w:val="clear" w:color="auto" w:fill="70AD47" w:themeFill="accent6"/>
          </w:tcPr>
          <w:p w:rsidR="009C181A" w:rsidRPr="00AD5A2A" w:rsidRDefault="009C181A" w:rsidP="00877897">
            <w:pPr>
              <w:jc w:val="center"/>
              <w:rPr>
                <w:b/>
              </w:rPr>
            </w:pPr>
            <w:r w:rsidRPr="00AD5A2A">
              <w:rPr>
                <w:b/>
              </w:rPr>
              <w:t>Thursday</w:t>
            </w:r>
            <w:r w:rsidR="00F10EAC">
              <w:rPr>
                <w:b/>
              </w:rPr>
              <w:t xml:space="preserve"> </w:t>
            </w:r>
            <w:r w:rsidR="005E20F1">
              <w:rPr>
                <w:b/>
              </w:rPr>
              <w:t>14</w:t>
            </w:r>
            <w:r w:rsidR="005E20F1" w:rsidRPr="005E20F1">
              <w:rPr>
                <w:b/>
                <w:vertAlign w:val="superscript"/>
              </w:rPr>
              <w:t>th</w:t>
            </w:r>
            <w:r w:rsidR="005E20F1">
              <w:rPr>
                <w:b/>
              </w:rPr>
              <w:t xml:space="preserve"> May</w:t>
            </w:r>
            <w:r w:rsidR="00F10EAC">
              <w:rPr>
                <w:b/>
              </w:rPr>
              <w:t xml:space="preserve"> </w:t>
            </w:r>
          </w:p>
        </w:tc>
        <w:tc>
          <w:tcPr>
            <w:tcW w:w="2954" w:type="dxa"/>
            <w:shd w:val="clear" w:color="auto" w:fill="70AD47" w:themeFill="accent6"/>
          </w:tcPr>
          <w:p w:rsidR="009C181A" w:rsidRPr="00AD5A2A" w:rsidRDefault="009C181A" w:rsidP="00877897">
            <w:pPr>
              <w:jc w:val="center"/>
              <w:rPr>
                <w:b/>
              </w:rPr>
            </w:pPr>
            <w:r w:rsidRPr="00AD5A2A">
              <w:rPr>
                <w:b/>
              </w:rPr>
              <w:t>Friday</w:t>
            </w:r>
            <w:r w:rsidR="00F10EAC">
              <w:rPr>
                <w:b/>
              </w:rPr>
              <w:t xml:space="preserve"> </w:t>
            </w:r>
            <w:r w:rsidR="005E20F1">
              <w:rPr>
                <w:b/>
              </w:rPr>
              <w:t>15</w:t>
            </w:r>
            <w:r w:rsidR="005E20F1" w:rsidRPr="005E20F1">
              <w:rPr>
                <w:b/>
                <w:vertAlign w:val="superscript"/>
              </w:rPr>
              <w:t>th</w:t>
            </w:r>
            <w:r w:rsidR="005E20F1">
              <w:rPr>
                <w:b/>
              </w:rPr>
              <w:t xml:space="preserve"> May</w:t>
            </w:r>
          </w:p>
        </w:tc>
      </w:tr>
      <w:tr w:rsidR="009C181A" w:rsidTr="004A4EE5">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Before 9am</w:t>
            </w:r>
          </w:p>
        </w:tc>
        <w:tc>
          <w:tcPr>
            <w:tcW w:w="2671" w:type="dxa"/>
            <w:shd w:val="clear" w:color="auto" w:fill="E2EFD9" w:themeFill="accent6" w:themeFillTint="33"/>
          </w:tcPr>
          <w:p w:rsidR="009C181A" w:rsidRDefault="00B40EA7" w:rsidP="00B40EA7">
            <w:pPr>
              <w:jc w:val="center"/>
            </w:pPr>
            <w:r>
              <w:t>Morning routine</w:t>
            </w:r>
          </w:p>
        </w:tc>
        <w:tc>
          <w:tcPr>
            <w:tcW w:w="2954" w:type="dxa"/>
            <w:shd w:val="clear" w:color="auto" w:fill="C5E0B3" w:themeFill="accent6" w:themeFillTint="66"/>
          </w:tcPr>
          <w:p w:rsidR="009C181A" w:rsidRDefault="00B40EA7" w:rsidP="00B40EA7">
            <w:pPr>
              <w:jc w:val="center"/>
            </w:pPr>
            <w:r>
              <w:t>Morning routine</w:t>
            </w:r>
          </w:p>
        </w:tc>
        <w:tc>
          <w:tcPr>
            <w:tcW w:w="3038" w:type="dxa"/>
            <w:shd w:val="clear" w:color="auto" w:fill="E2EFD9" w:themeFill="accent6" w:themeFillTint="33"/>
          </w:tcPr>
          <w:p w:rsidR="009C181A" w:rsidRDefault="00B40EA7" w:rsidP="00B40EA7">
            <w:pPr>
              <w:jc w:val="center"/>
            </w:pPr>
            <w:r>
              <w:t>Morning routine</w:t>
            </w:r>
          </w:p>
        </w:tc>
        <w:tc>
          <w:tcPr>
            <w:tcW w:w="2925" w:type="dxa"/>
            <w:shd w:val="clear" w:color="auto" w:fill="C5E0B3" w:themeFill="accent6" w:themeFillTint="66"/>
          </w:tcPr>
          <w:p w:rsidR="009C181A" w:rsidRDefault="00B40EA7" w:rsidP="00B40EA7">
            <w:pPr>
              <w:jc w:val="center"/>
            </w:pPr>
            <w:r>
              <w:t>Morning routine</w:t>
            </w:r>
          </w:p>
        </w:tc>
        <w:tc>
          <w:tcPr>
            <w:tcW w:w="2954" w:type="dxa"/>
            <w:shd w:val="clear" w:color="auto" w:fill="E2EFD9" w:themeFill="accent6" w:themeFillTint="33"/>
          </w:tcPr>
          <w:p w:rsidR="009C181A" w:rsidRDefault="00B40EA7" w:rsidP="00B40EA7">
            <w:pPr>
              <w:jc w:val="center"/>
            </w:pPr>
            <w:r>
              <w:t>Morning routine</w:t>
            </w:r>
          </w:p>
        </w:tc>
      </w:tr>
      <w:tr w:rsidR="009C181A" w:rsidTr="004A4EE5">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9am</w:t>
            </w:r>
          </w:p>
        </w:tc>
        <w:tc>
          <w:tcPr>
            <w:tcW w:w="2671" w:type="dxa"/>
            <w:shd w:val="clear" w:color="auto" w:fill="E2EFD9" w:themeFill="accent6" w:themeFillTint="33"/>
          </w:tcPr>
          <w:p w:rsidR="009C181A" w:rsidRDefault="009C181A" w:rsidP="00EE5666">
            <w:pPr>
              <w:jc w:val="center"/>
            </w:pPr>
            <w:r>
              <w:t>Joe Wicks workout</w:t>
            </w:r>
          </w:p>
          <w:p w:rsidR="009C181A" w:rsidRPr="009C181A" w:rsidRDefault="00BC33F2" w:rsidP="00EE5666">
            <w:pPr>
              <w:jc w:val="center"/>
              <w:rPr>
                <w:sz w:val="16"/>
                <w:szCs w:val="16"/>
              </w:rPr>
            </w:pPr>
            <w:hyperlink r:id="rId4" w:history="1">
              <w:r w:rsidR="009C181A" w:rsidRPr="009C181A">
                <w:rPr>
                  <w:rStyle w:val="Hyperlink"/>
                  <w:sz w:val="16"/>
                  <w:szCs w:val="16"/>
                </w:rPr>
                <w:t>https://www.youtube.com/watch?v=d3LPrhI0v-w</w:t>
              </w:r>
            </w:hyperlink>
          </w:p>
        </w:tc>
        <w:tc>
          <w:tcPr>
            <w:tcW w:w="2954" w:type="dxa"/>
            <w:shd w:val="clear" w:color="auto" w:fill="C5E0B3" w:themeFill="accent6" w:themeFillTint="66"/>
          </w:tcPr>
          <w:p w:rsidR="009C181A" w:rsidRPr="009C181A" w:rsidRDefault="009C181A" w:rsidP="009C181A">
            <w:pPr>
              <w:jc w:val="center"/>
            </w:pPr>
            <w:r>
              <w:t>Joe Wicks workout</w:t>
            </w:r>
          </w:p>
          <w:p w:rsidR="004F078C" w:rsidRPr="009C181A" w:rsidRDefault="00BC33F2" w:rsidP="004F078C">
            <w:pPr>
              <w:jc w:val="center"/>
              <w:rPr>
                <w:sz w:val="16"/>
                <w:szCs w:val="16"/>
              </w:rPr>
            </w:pPr>
            <w:hyperlink r:id="rId5" w:history="1">
              <w:r w:rsidR="009C181A" w:rsidRPr="009C181A">
                <w:rPr>
                  <w:rStyle w:val="Hyperlink"/>
                  <w:sz w:val="16"/>
                  <w:szCs w:val="16"/>
                </w:rPr>
                <w:t>https://www.youtube.com/watch?v=EXt2jLRlaf8</w:t>
              </w:r>
            </w:hyperlink>
          </w:p>
        </w:tc>
        <w:tc>
          <w:tcPr>
            <w:tcW w:w="3038" w:type="dxa"/>
            <w:shd w:val="clear" w:color="auto" w:fill="E2EFD9" w:themeFill="accent6" w:themeFillTint="33"/>
          </w:tcPr>
          <w:p w:rsidR="009C181A" w:rsidRPr="009C181A" w:rsidRDefault="009C181A" w:rsidP="009C181A">
            <w:pPr>
              <w:jc w:val="center"/>
            </w:pPr>
            <w:r>
              <w:t>Joe Wicks workout</w:t>
            </w:r>
          </w:p>
          <w:p w:rsidR="009C181A" w:rsidRPr="009C181A" w:rsidRDefault="00BC33F2" w:rsidP="009C181A">
            <w:pPr>
              <w:rPr>
                <w:sz w:val="16"/>
                <w:szCs w:val="16"/>
              </w:rPr>
            </w:pPr>
            <w:hyperlink r:id="rId6" w:history="1">
              <w:r w:rsidR="009C181A" w:rsidRPr="009C181A">
                <w:rPr>
                  <w:rStyle w:val="Hyperlink"/>
                  <w:sz w:val="16"/>
                  <w:szCs w:val="16"/>
                </w:rPr>
                <w:t>https://www.youtube.com/watch?v=5MBEyQIlrfo</w:t>
              </w:r>
            </w:hyperlink>
          </w:p>
        </w:tc>
        <w:tc>
          <w:tcPr>
            <w:tcW w:w="2925" w:type="dxa"/>
            <w:shd w:val="clear" w:color="auto" w:fill="C5E0B3" w:themeFill="accent6" w:themeFillTint="66"/>
          </w:tcPr>
          <w:p w:rsidR="009C181A" w:rsidRDefault="009C181A" w:rsidP="009C181A">
            <w:pPr>
              <w:jc w:val="center"/>
            </w:pPr>
            <w:r>
              <w:t>Joe Wicks workout</w:t>
            </w:r>
          </w:p>
          <w:p w:rsidR="009C181A" w:rsidRDefault="00BC33F2" w:rsidP="009C181A">
            <w:pPr>
              <w:jc w:val="center"/>
            </w:pPr>
            <w:hyperlink r:id="rId7" w:history="1">
              <w:r w:rsidR="009C181A" w:rsidRPr="009C181A">
                <w:rPr>
                  <w:rStyle w:val="Hyperlink"/>
                  <w:sz w:val="16"/>
                  <w:szCs w:val="16"/>
                </w:rPr>
                <w:t>https://www.youtube.com/watch?v=d3LPrhI0v-w</w:t>
              </w:r>
            </w:hyperlink>
          </w:p>
        </w:tc>
        <w:tc>
          <w:tcPr>
            <w:tcW w:w="2954" w:type="dxa"/>
            <w:shd w:val="clear" w:color="auto" w:fill="E2EFD9" w:themeFill="accent6" w:themeFillTint="33"/>
          </w:tcPr>
          <w:p w:rsidR="009C181A" w:rsidRPr="009C181A" w:rsidRDefault="009C181A" w:rsidP="009C181A">
            <w:pPr>
              <w:jc w:val="center"/>
            </w:pPr>
            <w:r>
              <w:t>Joe Wicks workout</w:t>
            </w:r>
          </w:p>
          <w:p w:rsidR="009C181A" w:rsidRDefault="00BC33F2" w:rsidP="009C181A">
            <w:pPr>
              <w:jc w:val="center"/>
            </w:pPr>
            <w:hyperlink r:id="rId8" w:history="1">
              <w:r w:rsidR="009C181A" w:rsidRPr="009C181A">
                <w:rPr>
                  <w:rStyle w:val="Hyperlink"/>
                  <w:sz w:val="16"/>
                  <w:szCs w:val="16"/>
                </w:rPr>
                <w:t>https://www.youtube.com/watch?v=EXt2jLRlaf8</w:t>
              </w:r>
            </w:hyperlink>
          </w:p>
        </w:tc>
      </w:tr>
      <w:tr w:rsidR="009C181A" w:rsidTr="004A4EE5">
        <w:tc>
          <w:tcPr>
            <w:tcW w:w="846" w:type="dxa"/>
            <w:shd w:val="clear" w:color="auto" w:fill="C5E0B3" w:themeFill="accent6" w:themeFillTint="66"/>
          </w:tcPr>
          <w:p w:rsidR="009C181A" w:rsidRPr="00B40EA7" w:rsidRDefault="0006548D" w:rsidP="00EE5666">
            <w:pPr>
              <w:jc w:val="center"/>
              <w:rPr>
                <w:b/>
                <w:sz w:val="16"/>
                <w:szCs w:val="16"/>
              </w:rPr>
            </w:pPr>
            <w:r>
              <w:rPr>
                <w:b/>
                <w:sz w:val="16"/>
                <w:szCs w:val="16"/>
              </w:rPr>
              <w:t>9.30</w:t>
            </w:r>
            <w:r w:rsidR="009C181A" w:rsidRPr="00B40EA7">
              <w:rPr>
                <w:b/>
                <w:sz w:val="16"/>
                <w:szCs w:val="16"/>
              </w:rPr>
              <w:t>am</w:t>
            </w:r>
          </w:p>
        </w:tc>
        <w:tc>
          <w:tcPr>
            <w:tcW w:w="2671" w:type="dxa"/>
            <w:shd w:val="clear" w:color="auto" w:fill="E2EFD9" w:themeFill="accent6" w:themeFillTint="33"/>
          </w:tcPr>
          <w:p w:rsidR="009C181A" w:rsidRDefault="00884331" w:rsidP="00EE5666">
            <w:pPr>
              <w:jc w:val="center"/>
            </w:pPr>
            <w:r>
              <w:t>English</w:t>
            </w:r>
          </w:p>
          <w:p w:rsidR="00884331" w:rsidRDefault="00BC33F2" w:rsidP="005E20F1">
            <w:pPr>
              <w:tabs>
                <w:tab w:val="left" w:pos="11412"/>
              </w:tabs>
            </w:pPr>
            <w:r>
              <w:t>Access the website Literacy shed</w:t>
            </w:r>
          </w:p>
          <w:p w:rsidR="00BC33F2" w:rsidRDefault="00BC33F2" w:rsidP="005E20F1">
            <w:pPr>
              <w:tabs>
                <w:tab w:val="left" w:pos="11412"/>
              </w:tabs>
            </w:pPr>
            <w:hyperlink r:id="rId9" w:history="1">
              <w:r w:rsidRPr="003E46BF">
                <w:rPr>
                  <w:rStyle w:val="Hyperlink"/>
                </w:rPr>
                <w:t>https://www.literacyshedplus.com/en-gb/resource/the-clock-tower-ks2-activity-pack</w:t>
              </w:r>
            </w:hyperlink>
          </w:p>
          <w:p w:rsidR="00BC33F2" w:rsidRDefault="00BC33F2" w:rsidP="005E20F1">
            <w:pPr>
              <w:tabs>
                <w:tab w:val="left" w:pos="11412"/>
              </w:tabs>
            </w:pPr>
          </w:p>
          <w:p w:rsidR="00BC33F2" w:rsidRDefault="00BC33F2" w:rsidP="005E20F1">
            <w:pPr>
              <w:tabs>
                <w:tab w:val="left" w:pos="11412"/>
              </w:tabs>
            </w:pPr>
            <w:r>
              <w:t>using the clock tower video work through the activity pack 2 pages per day.</w:t>
            </w:r>
          </w:p>
          <w:p w:rsidR="00BC33F2" w:rsidRDefault="00BC33F2" w:rsidP="005E20F1">
            <w:pPr>
              <w:tabs>
                <w:tab w:val="left" w:pos="11412"/>
              </w:tabs>
            </w:pPr>
          </w:p>
          <w:p w:rsidR="00BC33F2" w:rsidRDefault="00BC33F2" w:rsidP="005E20F1">
            <w:pPr>
              <w:tabs>
                <w:tab w:val="left" w:pos="11412"/>
              </w:tabs>
            </w:pPr>
            <w:r>
              <w:t>The activity booklet will be uploaded for you to access, don’t worry if you can’t print, just attempt the pages that you can.</w:t>
            </w:r>
            <w:bookmarkStart w:id="0" w:name="_GoBack"/>
            <w:bookmarkEnd w:id="0"/>
          </w:p>
        </w:tc>
        <w:tc>
          <w:tcPr>
            <w:tcW w:w="2954" w:type="dxa"/>
            <w:shd w:val="clear" w:color="auto" w:fill="C5E0B3" w:themeFill="accent6" w:themeFillTint="66"/>
          </w:tcPr>
          <w:p w:rsidR="009C181A" w:rsidRDefault="0006548D" w:rsidP="00884331">
            <w:pPr>
              <w:jc w:val="center"/>
            </w:pPr>
            <w:r w:rsidRPr="0006548D">
              <w:t xml:space="preserve">English </w:t>
            </w:r>
          </w:p>
          <w:p w:rsidR="00884331" w:rsidRDefault="00884331" w:rsidP="00884331">
            <w:pPr>
              <w:tabs>
                <w:tab w:val="left" w:pos="11412"/>
              </w:tabs>
            </w:pPr>
            <w:r>
              <w:t xml:space="preserve"> </w:t>
            </w:r>
          </w:p>
          <w:p w:rsidR="00BC33F2" w:rsidRDefault="00BC33F2" w:rsidP="00BC33F2">
            <w:pPr>
              <w:tabs>
                <w:tab w:val="left" w:pos="11412"/>
              </w:tabs>
            </w:pPr>
            <w:r>
              <w:t>Access the website Literacy shed</w:t>
            </w:r>
          </w:p>
          <w:p w:rsidR="00BC33F2" w:rsidRDefault="00BC33F2" w:rsidP="00BC33F2">
            <w:pPr>
              <w:tabs>
                <w:tab w:val="left" w:pos="11412"/>
              </w:tabs>
            </w:pPr>
            <w:hyperlink r:id="rId10" w:history="1">
              <w:r w:rsidRPr="003E46BF">
                <w:rPr>
                  <w:rStyle w:val="Hyperlink"/>
                </w:rPr>
                <w:t>https://www.literacyshedplus.com/en-gb/resource/the-clock-tower-ks2-activity-pack</w:t>
              </w:r>
            </w:hyperlink>
          </w:p>
          <w:p w:rsidR="00BC33F2" w:rsidRDefault="00BC33F2" w:rsidP="00BC33F2">
            <w:pPr>
              <w:tabs>
                <w:tab w:val="left" w:pos="11412"/>
              </w:tabs>
            </w:pPr>
          </w:p>
          <w:p w:rsidR="00884331" w:rsidRDefault="00BC33F2" w:rsidP="00BC33F2">
            <w:pPr>
              <w:jc w:val="center"/>
            </w:pPr>
            <w:r>
              <w:t>using the clock tower video work through the activity pack 2 pages per day.</w:t>
            </w:r>
          </w:p>
        </w:tc>
        <w:tc>
          <w:tcPr>
            <w:tcW w:w="3038" w:type="dxa"/>
            <w:shd w:val="clear" w:color="auto" w:fill="E2EFD9" w:themeFill="accent6" w:themeFillTint="33"/>
          </w:tcPr>
          <w:p w:rsidR="009C181A" w:rsidRDefault="00884331" w:rsidP="00884331">
            <w:pPr>
              <w:jc w:val="center"/>
            </w:pPr>
            <w:r>
              <w:t xml:space="preserve">English </w:t>
            </w:r>
          </w:p>
          <w:p w:rsidR="00BC33F2" w:rsidRDefault="00BC33F2" w:rsidP="00BC33F2">
            <w:pPr>
              <w:tabs>
                <w:tab w:val="left" w:pos="11412"/>
              </w:tabs>
            </w:pPr>
            <w:r>
              <w:t>Access the website Literacy shed</w:t>
            </w:r>
          </w:p>
          <w:p w:rsidR="00BC33F2" w:rsidRDefault="00BC33F2" w:rsidP="00BC33F2">
            <w:pPr>
              <w:tabs>
                <w:tab w:val="left" w:pos="11412"/>
              </w:tabs>
            </w:pPr>
            <w:hyperlink r:id="rId11" w:history="1">
              <w:r w:rsidRPr="003E46BF">
                <w:rPr>
                  <w:rStyle w:val="Hyperlink"/>
                </w:rPr>
                <w:t>https://www.literacyshedplus.com/en-gb/resource/the-clock-tower-ks2-activity-pack</w:t>
              </w:r>
            </w:hyperlink>
          </w:p>
          <w:p w:rsidR="00BC33F2" w:rsidRDefault="00BC33F2" w:rsidP="00BC33F2">
            <w:pPr>
              <w:tabs>
                <w:tab w:val="left" w:pos="11412"/>
              </w:tabs>
            </w:pPr>
          </w:p>
          <w:p w:rsidR="00877897" w:rsidRDefault="00BC33F2" w:rsidP="00BC33F2">
            <w:pPr>
              <w:tabs>
                <w:tab w:val="left" w:pos="11412"/>
              </w:tabs>
            </w:pPr>
            <w:r>
              <w:t>using the clock tower video work through the activity pack 2 pages per day.</w:t>
            </w:r>
          </w:p>
        </w:tc>
        <w:tc>
          <w:tcPr>
            <w:tcW w:w="2925" w:type="dxa"/>
            <w:shd w:val="clear" w:color="auto" w:fill="C5E0B3" w:themeFill="accent6" w:themeFillTint="66"/>
          </w:tcPr>
          <w:p w:rsidR="009C181A" w:rsidRDefault="0006548D" w:rsidP="00884331">
            <w:pPr>
              <w:jc w:val="center"/>
            </w:pPr>
            <w:r w:rsidRPr="0006548D">
              <w:t xml:space="preserve">English </w:t>
            </w:r>
          </w:p>
          <w:p w:rsidR="00BC33F2" w:rsidRDefault="00BC33F2" w:rsidP="00BC33F2">
            <w:pPr>
              <w:tabs>
                <w:tab w:val="left" w:pos="11412"/>
              </w:tabs>
            </w:pPr>
            <w:r>
              <w:t>Access the website Literacy shed</w:t>
            </w:r>
          </w:p>
          <w:p w:rsidR="00BC33F2" w:rsidRDefault="00BC33F2" w:rsidP="00BC33F2">
            <w:pPr>
              <w:tabs>
                <w:tab w:val="left" w:pos="11412"/>
              </w:tabs>
            </w:pPr>
            <w:hyperlink r:id="rId12" w:history="1">
              <w:r w:rsidRPr="003E46BF">
                <w:rPr>
                  <w:rStyle w:val="Hyperlink"/>
                </w:rPr>
                <w:t>https://www.literacyshedplus.com/en-gb/resource/the-clock-tower-ks2-activity-pack</w:t>
              </w:r>
            </w:hyperlink>
          </w:p>
          <w:p w:rsidR="00BC33F2" w:rsidRDefault="00BC33F2" w:rsidP="00BC33F2">
            <w:pPr>
              <w:tabs>
                <w:tab w:val="left" w:pos="11412"/>
              </w:tabs>
            </w:pPr>
          </w:p>
          <w:p w:rsidR="00877897" w:rsidRDefault="00BC33F2" w:rsidP="00BC33F2">
            <w:pPr>
              <w:tabs>
                <w:tab w:val="left" w:pos="11412"/>
              </w:tabs>
            </w:pPr>
            <w:r>
              <w:t>using the clock tower video work through the activity pack 2 pages per day.</w:t>
            </w:r>
          </w:p>
        </w:tc>
        <w:tc>
          <w:tcPr>
            <w:tcW w:w="2954" w:type="dxa"/>
            <w:shd w:val="clear" w:color="auto" w:fill="E2EFD9" w:themeFill="accent6" w:themeFillTint="33"/>
          </w:tcPr>
          <w:p w:rsidR="009C181A" w:rsidRDefault="00884331" w:rsidP="00884331">
            <w:pPr>
              <w:jc w:val="center"/>
            </w:pPr>
            <w:r>
              <w:t xml:space="preserve">English </w:t>
            </w:r>
          </w:p>
          <w:p w:rsidR="00877897" w:rsidRDefault="00877897" w:rsidP="00877897">
            <w:pPr>
              <w:tabs>
                <w:tab w:val="left" w:pos="11412"/>
              </w:tabs>
            </w:pPr>
          </w:p>
          <w:p w:rsidR="00BC33F2" w:rsidRDefault="00BC33F2" w:rsidP="00BC33F2">
            <w:pPr>
              <w:tabs>
                <w:tab w:val="left" w:pos="11412"/>
              </w:tabs>
            </w:pPr>
            <w:r>
              <w:t>Access the website Literacy shed</w:t>
            </w:r>
          </w:p>
          <w:p w:rsidR="00BC33F2" w:rsidRDefault="00BC33F2" w:rsidP="00BC33F2">
            <w:pPr>
              <w:tabs>
                <w:tab w:val="left" w:pos="11412"/>
              </w:tabs>
            </w:pPr>
            <w:hyperlink r:id="rId13" w:history="1">
              <w:r w:rsidRPr="003E46BF">
                <w:rPr>
                  <w:rStyle w:val="Hyperlink"/>
                </w:rPr>
                <w:t>https://www.literacyshedplus.com/en-gb/resource/the-clock-tower-ks2-activity-pack</w:t>
              </w:r>
            </w:hyperlink>
          </w:p>
          <w:p w:rsidR="00BC33F2" w:rsidRDefault="00BC33F2" w:rsidP="00BC33F2">
            <w:pPr>
              <w:tabs>
                <w:tab w:val="left" w:pos="11412"/>
              </w:tabs>
            </w:pPr>
          </w:p>
          <w:p w:rsidR="00884331" w:rsidRDefault="00BC33F2" w:rsidP="00BC33F2">
            <w:pPr>
              <w:jc w:val="center"/>
            </w:pPr>
            <w:r>
              <w:t>using the clock tower video work through the activity pack 2 pages per day.</w:t>
            </w:r>
          </w:p>
        </w:tc>
      </w:tr>
      <w:tr w:rsidR="009C181A" w:rsidTr="004A4EE5">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10</w:t>
            </w:r>
            <w:r w:rsidR="0006548D">
              <w:rPr>
                <w:b/>
                <w:sz w:val="16"/>
                <w:szCs w:val="16"/>
              </w:rPr>
              <w:t>.15</w:t>
            </w:r>
            <w:r w:rsidRPr="00B40EA7">
              <w:rPr>
                <w:b/>
                <w:sz w:val="16"/>
                <w:szCs w:val="16"/>
              </w:rPr>
              <w:t>am</w:t>
            </w:r>
          </w:p>
        </w:tc>
        <w:tc>
          <w:tcPr>
            <w:tcW w:w="2671" w:type="dxa"/>
            <w:shd w:val="clear" w:color="auto" w:fill="E2EFD9" w:themeFill="accent6" w:themeFillTint="33"/>
          </w:tcPr>
          <w:p w:rsidR="009C181A" w:rsidRDefault="009C181A" w:rsidP="00EE5666">
            <w:pPr>
              <w:jc w:val="center"/>
            </w:pPr>
            <w:r>
              <w:t>Break – get some fresh air</w:t>
            </w:r>
          </w:p>
        </w:tc>
        <w:tc>
          <w:tcPr>
            <w:tcW w:w="2954" w:type="dxa"/>
            <w:shd w:val="clear" w:color="auto" w:fill="C5E0B3" w:themeFill="accent6" w:themeFillTint="66"/>
          </w:tcPr>
          <w:p w:rsidR="009C181A" w:rsidRDefault="009C181A" w:rsidP="00EE5666">
            <w:pPr>
              <w:jc w:val="center"/>
            </w:pPr>
            <w:r>
              <w:t>Break – get some fresh air</w:t>
            </w:r>
          </w:p>
        </w:tc>
        <w:tc>
          <w:tcPr>
            <w:tcW w:w="3038" w:type="dxa"/>
            <w:shd w:val="clear" w:color="auto" w:fill="E2EFD9" w:themeFill="accent6" w:themeFillTint="33"/>
          </w:tcPr>
          <w:p w:rsidR="009C181A" w:rsidRDefault="009C181A" w:rsidP="00EE5666">
            <w:pPr>
              <w:jc w:val="center"/>
            </w:pPr>
            <w:r>
              <w:t>Break – get some fresh air</w:t>
            </w:r>
          </w:p>
        </w:tc>
        <w:tc>
          <w:tcPr>
            <w:tcW w:w="2925" w:type="dxa"/>
            <w:shd w:val="clear" w:color="auto" w:fill="C5E0B3" w:themeFill="accent6" w:themeFillTint="66"/>
          </w:tcPr>
          <w:p w:rsidR="009C181A" w:rsidRDefault="009C181A" w:rsidP="00EE5666">
            <w:pPr>
              <w:jc w:val="center"/>
            </w:pPr>
            <w:r>
              <w:t>Break – get some fresh air</w:t>
            </w:r>
          </w:p>
        </w:tc>
        <w:tc>
          <w:tcPr>
            <w:tcW w:w="2954" w:type="dxa"/>
            <w:shd w:val="clear" w:color="auto" w:fill="E2EFD9" w:themeFill="accent6" w:themeFillTint="33"/>
          </w:tcPr>
          <w:p w:rsidR="009C181A" w:rsidRDefault="009C181A" w:rsidP="00EE5666">
            <w:pPr>
              <w:jc w:val="center"/>
            </w:pPr>
            <w:r>
              <w:t>Break – get some fresh air</w:t>
            </w:r>
          </w:p>
        </w:tc>
      </w:tr>
      <w:tr w:rsidR="009C181A" w:rsidTr="004A4EE5">
        <w:tc>
          <w:tcPr>
            <w:tcW w:w="846" w:type="dxa"/>
            <w:shd w:val="clear" w:color="auto" w:fill="C5E0B3" w:themeFill="accent6" w:themeFillTint="66"/>
          </w:tcPr>
          <w:p w:rsidR="009C181A" w:rsidRPr="00B40EA7" w:rsidRDefault="0006548D" w:rsidP="00EE5666">
            <w:pPr>
              <w:jc w:val="center"/>
              <w:rPr>
                <w:b/>
                <w:sz w:val="16"/>
                <w:szCs w:val="16"/>
              </w:rPr>
            </w:pPr>
            <w:r>
              <w:rPr>
                <w:b/>
                <w:sz w:val="16"/>
                <w:szCs w:val="16"/>
              </w:rPr>
              <w:t>10.30</w:t>
            </w:r>
            <w:r w:rsidR="009C181A" w:rsidRPr="00B40EA7">
              <w:rPr>
                <w:b/>
                <w:sz w:val="16"/>
                <w:szCs w:val="16"/>
              </w:rPr>
              <w:t>am</w:t>
            </w:r>
          </w:p>
        </w:tc>
        <w:tc>
          <w:tcPr>
            <w:tcW w:w="2671" w:type="dxa"/>
            <w:shd w:val="clear" w:color="auto" w:fill="E2EFD9" w:themeFill="accent6" w:themeFillTint="33"/>
          </w:tcPr>
          <w:p w:rsidR="009C181A" w:rsidRDefault="009C181A" w:rsidP="00EE5666">
            <w:pPr>
              <w:jc w:val="center"/>
            </w:pPr>
            <w:r>
              <w:t>Bug Club</w:t>
            </w:r>
          </w:p>
        </w:tc>
        <w:tc>
          <w:tcPr>
            <w:tcW w:w="2954" w:type="dxa"/>
            <w:shd w:val="clear" w:color="auto" w:fill="C5E0B3" w:themeFill="accent6" w:themeFillTint="66"/>
          </w:tcPr>
          <w:p w:rsidR="009C181A" w:rsidRDefault="009C181A" w:rsidP="00EE5666">
            <w:pPr>
              <w:jc w:val="center"/>
            </w:pPr>
            <w:r>
              <w:t>Bug Club</w:t>
            </w:r>
          </w:p>
        </w:tc>
        <w:tc>
          <w:tcPr>
            <w:tcW w:w="3038" w:type="dxa"/>
            <w:shd w:val="clear" w:color="auto" w:fill="E2EFD9" w:themeFill="accent6" w:themeFillTint="33"/>
          </w:tcPr>
          <w:p w:rsidR="009C181A" w:rsidRDefault="009C181A" w:rsidP="00EE5666">
            <w:pPr>
              <w:jc w:val="center"/>
            </w:pPr>
            <w:r>
              <w:t>Bug Club</w:t>
            </w:r>
          </w:p>
        </w:tc>
        <w:tc>
          <w:tcPr>
            <w:tcW w:w="2925" w:type="dxa"/>
            <w:shd w:val="clear" w:color="auto" w:fill="C5E0B3" w:themeFill="accent6" w:themeFillTint="66"/>
          </w:tcPr>
          <w:p w:rsidR="009C181A" w:rsidRDefault="009C181A" w:rsidP="00EE5666">
            <w:pPr>
              <w:jc w:val="center"/>
            </w:pPr>
            <w:r>
              <w:t>Bug Club</w:t>
            </w:r>
          </w:p>
        </w:tc>
        <w:tc>
          <w:tcPr>
            <w:tcW w:w="2954" w:type="dxa"/>
            <w:shd w:val="clear" w:color="auto" w:fill="E2EFD9" w:themeFill="accent6" w:themeFillTint="33"/>
          </w:tcPr>
          <w:p w:rsidR="009C181A" w:rsidRDefault="009C181A" w:rsidP="00EE5666">
            <w:pPr>
              <w:jc w:val="center"/>
            </w:pPr>
            <w:r>
              <w:t>Bug Club</w:t>
            </w:r>
          </w:p>
        </w:tc>
      </w:tr>
      <w:tr w:rsidR="00EE40F3" w:rsidTr="00765112">
        <w:trPr>
          <w:trHeight w:val="2148"/>
        </w:trPr>
        <w:tc>
          <w:tcPr>
            <w:tcW w:w="846" w:type="dxa"/>
            <w:shd w:val="clear" w:color="auto" w:fill="C5E0B3" w:themeFill="accent6" w:themeFillTint="66"/>
          </w:tcPr>
          <w:p w:rsidR="00EE40F3" w:rsidRPr="00B40EA7" w:rsidRDefault="00EE40F3" w:rsidP="00EE5666">
            <w:pPr>
              <w:jc w:val="center"/>
              <w:rPr>
                <w:b/>
                <w:sz w:val="16"/>
                <w:szCs w:val="16"/>
              </w:rPr>
            </w:pPr>
            <w:r>
              <w:rPr>
                <w:b/>
                <w:sz w:val="16"/>
                <w:szCs w:val="16"/>
              </w:rPr>
              <w:t>10.45</w:t>
            </w:r>
            <w:r w:rsidRPr="00B40EA7">
              <w:rPr>
                <w:b/>
                <w:sz w:val="16"/>
                <w:szCs w:val="16"/>
              </w:rPr>
              <w:t>am</w:t>
            </w:r>
          </w:p>
          <w:p w:rsidR="00EE40F3" w:rsidRPr="00B40EA7" w:rsidRDefault="00EE40F3" w:rsidP="00EE5666">
            <w:pPr>
              <w:jc w:val="center"/>
              <w:rPr>
                <w:b/>
                <w:sz w:val="16"/>
                <w:szCs w:val="16"/>
              </w:rPr>
            </w:pPr>
            <w:r>
              <w:rPr>
                <w:b/>
                <w:sz w:val="16"/>
                <w:szCs w:val="16"/>
              </w:rPr>
              <w:t>11.45</w:t>
            </w:r>
            <w:r w:rsidRPr="00B40EA7">
              <w:rPr>
                <w:b/>
                <w:sz w:val="16"/>
                <w:szCs w:val="16"/>
              </w:rPr>
              <w:t>am</w:t>
            </w:r>
          </w:p>
        </w:tc>
        <w:tc>
          <w:tcPr>
            <w:tcW w:w="2671" w:type="dxa"/>
            <w:shd w:val="clear" w:color="auto" w:fill="E2EFD9" w:themeFill="accent6" w:themeFillTint="33"/>
          </w:tcPr>
          <w:p w:rsidR="009A2C26" w:rsidRDefault="00EE40F3" w:rsidP="009C181A">
            <w:pPr>
              <w:jc w:val="center"/>
            </w:pPr>
            <w:r w:rsidRPr="0006548D">
              <w:t xml:space="preserve">Maths </w:t>
            </w:r>
          </w:p>
          <w:p w:rsidR="00D76B9A" w:rsidRDefault="00D76B9A" w:rsidP="00D76B9A">
            <w:pPr>
              <w:jc w:val="center"/>
            </w:pPr>
            <w:r>
              <w:t xml:space="preserve">Simplifying fractions </w:t>
            </w:r>
          </w:p>
          <w:p w:rsidR="00D76B9A" w:rsidRDefault="00BC33F2" w:rsidP="00D76B9A">
            <w:pPr>
              <w:jc w:val="center"/>
            </w:pPr>
            <w:hyperlink r:id="rId14" w:history="1">
              <w:r w:rsidR="00D76B9A" w:rsidRPr="008D4DDB">
                <w:rPr>
                  <w:rStyle w:val="Hyperlink"/>
                </w:rPr>
                <w:t>https://whiterosemaths.com/homelearning/year-6/</w:t>
              </w:r>
            </w:hyperlink>
          </w:p>
          <w:p w:rsidR="00D76B9A" w:rsidRDefault="00D76B9A" w:rsidP="00D76B9A">
            <w:pPr>
              <w:jc w:val="center"/>
            </w:pPr>
            <w:r>
              <w:t xml:space="preserve">go to Summer Term Week 3, Lesson 1 </w:t>
            </w:r>
          </w:p>
          <w:p w:rsidR="00D76B9A" w:rsidRDefault="00D76B9A" w:rsidP="00D76B9A">
            <w:pPr>
              <w:jc w:val="center"/>
            </w:pPr>
            <w:r>
              <w:t xml:space="preserve">and complete the activity task – this can either be printed or copied into your Maths books </w:t>
            </w:r>
          </w:p>
        </w:tc>
        <w:tc>
          <w:tcPr>
            <w:tcW w:w="2954" w:type="dxa"/>
            <w:shd w:val="clear" w:color="auto" w:fill="C5E0B3" w:themeFill="accent6" w:themeFillTint="66"/>
          </w:tcPr>
          <w:p w:rsidR="00CE6BA6" w:rsidRDefault="00EE40F3" w:rsidP="00CE6BA6">
            <w:pPr>
              <w:jc w:val="center"/>
            </w:pPr>
            <w:r w:rsidRPr="0006548D">
              <w:t>Maths</w:t>
            </w:r>
            <w:r w:rsidR="009A2C26">
              <w:t xml:space="preserve"> </w:t>
            </w:r>
            <w:r w:rsidRPr="0006548D">
              <w:t xml:space="preserve"> </w:t>
            </w:r>
          </w:p>
          <w:p w:rsidR="00D76B9A" w:rsidRDefault="00D76B9A" w:rsidP="00D76B9A">
            <w:pPr>
              <w:jc w:val="center"/>
            </w:pPr>
            <w:r>
              <w:t xml:space="preserve">Compare and order fractions </w:t>
            </w:r>
          </w:p>
          <w:p w:rsidR="00D76B9A" w:rsidRDefault="00BC33F2" w:rsidP="00D76B9A">
            <w:pPr>
              <w:jc w:val="center"/>
            </w:pPr>
            <w:hyperlink r:id="rId15" w:history="1">
              <w:r w:rsidR="00D76B9A" w:rsidRPr="008D4DDB">
                <w:rPr>
                  <w:rStyle w:val="Hyperlink"/>
                </w:rPr>
                <w:t>https://whiterosemaths.com/homelearning/year-6/</w:t>
              </w:r>
            </w:hyperlink>
            <w:r w:rsidR="00D76B9A">
              <w:t xml:space="preserve"> </w:t>
            </w:r>
          </w:p>
          <w:p w:rsidR="00D76B9A" w:rsidRDefault="00D76B9A" w:rsidP="00D76B9A">
            <w:pPr>
              <w:jc w:val="center"/>
            </w:pPr>
            <w:r>
              <w:t xml:space="preserve">Go to Summer Term Week 3 Lesson 2 </w:t>
            </w:r>
          </w:p>
          <w:p w:rsidR="00D76B9A" w:rsidRDefault="00D76B9A" w:rsidP="00D76B9A">
            <w:pPr>
              <w:jc w:val="center"/>
            </w:pPr>
            <w:r>
              <w:t xml:space="preserve">Complete the activity which can either be printed or copied out into your maths books </w:t>
            </w:r>
          </w:p>
        </w:tc>
        <w:tc>
          <w:tcPr>
            <w:tcW w:w="3038" w:type="dxa"/>
            <w:shd w:val="clear" w:color="auto" w:fill="E2EFD9" w:themeFill="accent6" w:themeFillTint="33"/>
          </w:tcPr>
          <w:p w:rsidR="009A2C26" w:rsidRDefault="00EE40F3" w:rsidP="009C181A">
            <w:pPr>
              <w:jc w:val="center"/>
            </w:pPr>
            <w:r w:rsidRPr="0006548D">
              <w:t xml:space="preserve">Maths </w:t>
            </w:r>
            <w:r w:rsidR="009A2C26">
              <w:t xml:space="preserve"> </w:t>
            </w:r>
          </w:p>
          <w:p w:rsidR="00EE40F3" w:rsidRDefault="009A2C26" w:rsidP="009C181A">
            <w:pPr>
              <w:jc w:val="center"/>
            </w:pPr>
            <w:r>
              <w:t xml:space="preserve"> </w:t>
            </w:r>
            <w:r w:rsidR="00D76B9A">
              <w:t xml:space="preserve">Add and Subtract Fractions </w:t>
            </w:r>
          </w:p>
          <w:p w:rsidR="00D76B9A" w:rsidRDefault="00BC33F2" w:rsidP="009C181A">
            <w:pPr>
              <w:jc w:val="center"/>
            </w:pPr>
            <w:hyperlink r:id="rId16" w:history="1">
              <w:r w:rsidR="00D76B9A" w:rsidRPr="008D4DDB">
                <w:rPr>
                  <w:rStyle w:val="Hyperlink"/>
                </w:rPr>
                <w:t>https://whiterosemaths.com/homelearning/year-6/</w:t>
              </w:r>
            </w:hyperlink>
          </w:p>
          <w:p w:rsidR="00D76B9A" w:rsidRDefault="00D76B9A" w:rsidP="009C181A">
            <w:pPr>
              <w:jc w:val="center"/>
            </w:pPr>
            <w:r>
              <w:t xml:space="preserve">Go to Summer Term Week 3 </w:t>
            </w:r>
          </w:p>
          <w:p w:rsidR="00D76B9A" w:rsidRDefault="00D76B9A" w:rsidP="009C181A">
            <w:pPr>
              <w:jc w:val="center"/>
            </w:pPr>
            <w:r>
              <w:t xml:space="preserve">Lesson 3 </w:t>
            </w:r>
          </w:p>
          <w:p w:rsidR="00D76B9A" w:rsidRDefault="00D76B9A" w:rsidP="009C181A">
            <w:pPr>
              <w:jc w:val="center"/>
            </w:pPr>
            <w:r>
              <w:t xml:space="preserve">Complete the activity which can either be printed or copied out into your maths books. </w:t>
            </w:r>
          </w:p>
        </w:tc>
        <w:tc>
          <w:tcPr>
            <w:tcW w:w="2925" w:type="dxa"/>
            <w:shd w:val="clear" w:color="auto" w:fill="C5E0B3" w:themeFill="accent6" w:themeFillTint="66"/>
          </w:tcPr>
          <w:p w:rsidR="00EE40F3" w:rsidRDefault="00EE40F3" w:rsidP="00CE6BA6">
            <w:pPr>
              <w:jc w:val="center"/>
            </w:pPr>
            <w:r w:rsidRPr="0006548D">
              <w:t xml:space="preserve">Maths  </w:t>
            </w:r>
          </w:p>
          <w:p w:rsidR="00D76B9A" w:rsidRDefault="00CE6BA6" w:rsidP="00D76B9A">
            <w:pPr>
              <w:jc w:val="center"/>
            </w:pPr>
            <w:r>
              <w:t xml:space="preserve"> </w:t>
            </w:r>
            <w:r w:rsidR="00D76B9A">
              <w:t xml:space="preserve">Mixed Addition and subtraction </w:t>
            </w:r>
          </w:p>
          <w:p w:rsidR="00D76B9A" w:rsidRDefault="00BC33F2" w:rsidP="00D76B9A">
            <w:pPr>
              <w:jc w:val="center"/>
            </w:pPr>
            <w:hyperlink r:id="rId17" w:history="1">
              <w:r w:rsidR="00D76B9A" w:rsidRPr="008D4DDB">
                <w:rPr>
                  <w:rStyle w:val="Hyperlink"/>
                </w:rPr>
                <w:t>https://whiterosemaths.com/homelearning/year-6/</w:t>
              </w:r>
            </w:hyperlink>
          </w:p>
          <w:p w:rsidR="00D76B9A" w:rsidRDefault="00D76B9A" w:rsidP="00D76B9A">
            <w:pPr>
              <w:jc w:val="center"/>
            </w:pPr>
            <w:r>
              <w:t xml:space="preserve">Go to Summer Term Week 3 Lesson 4 </w:t>
            </w:r>
          </w:p>
          <w:p w:rsidR="00D76B9A" w:rsidRPr="00D76B9A" w:rsidRDefault="00D76B9A" w:rsidP="00D76B9A">
            <w:pPr>
              <w:jc w:val="center"/>
            </w:pPr>
            <w:r>
              <w:t xml:space="preserve">Complete the activity which can either be printed or copied out into your maths books. </w:t>
            </w:r>
          </w:p>
        </w:tc>
        <w:tc>
          <w:tcPr>
            <w:tcW w:w="2954" w:type="dxa"/>
            <w:shd w:val="clear" w:color="auto" w:fill="E2EFD9" w:themeFill="accent6" w:themeFillTint="33"/>
          </w:tcPr>
          <w:p w:rsidR="00EE40F3" w:rsidRDefault="00EE40F3" w:rsidP="00CE6BA6">
            <w:pPr>
              <w:jc w:val="center"/>
            </w:pPr>
            <w:r w:rsidRPr="0006548D">
              <w:t xml:space="preserve">Maths </w:t>
            </w:r>
          </w:p>
          <w:p w:rsidR="00D76B9A" w:rsidRDefault="00E21111" w:rsidP="00D76B9A">
            <w:pPr>
              <w:jc w:val="center"/>
            </w:pPr>
            <w:r>
              <w:rPr>
                <w:sz w:val="20"/>
                <w:szCs w:val="20"/>
              </w:rPr>
              <w:t xml:space="preserve"> </w:t>
            </w:r>
            <w:r w:rsidR="00D76B9A">
              <w:t xml:space="preserve">Friday Challenge </w:t>
            </w:r>
          </w:p>
          <w:p w:rsidR="00D76B9A" w:rsidRDefault="00BC33F2" w:rsidP="00D76B9A">
            <w:pPr>
              <w:jc w:val="center"/>
            </w:pPr>
            <w:hyperlink r:id="rId18" w:history="1">
              <w:r w:rsidR="00D76B9A" w:rsidRPr="008D4DDB">
                <w:rPr>
                  <w:rStyle w:val="Hyperlink"/>
                </w:rPr>
                <w:t>https://whiterosemaths.com/homelearning/year-6/</w:t>
              </w:r>
            </w:hyperlink>
          </w:p>
          <w:p w:rsidR="00D76B9A" w:rsidRDefault="00D76B9A" w:rsidP="00D76B9A">
            <w:pPr>
              <w:jc w:val="center"/>
            </w:pPr>
            <w:r>
              <w:t xml:space="preserve">Go to summer Term Week 3 </w:t>
            </w:r>
          </w:p>
          <w:p w:rsidR="00D76B9A" w:rsidRDefault="00D76B9A" w:rsidP="00D76B9A">
            <w:pPr>
              <w:jc w:val="center"/>
            </w:pPr>
            <w:r>
              <w:t xml:space="preserve">Lesson 5 </w:t>
            </w:r>
          </w:p>
          <w:p w:rsidR="00D76B9A" w:rsidRPr="00D76B9A" w:rsidRDefault="00D76B9A" w:rsidP="00D76B9A">
            <w:pPr>
              <w:jc w:val="center"/>
            </w:pPr>
            <w:r>
              <w:t xml:space="preserve">Complete the activity which can either be printed or copied out into your maths books. </w:t>
            </w:r>
          </w:p>
        </w:tc>
      </w:tr>
      <w:tr w:rsidR="009C181A" w:rsidTr="004A4EE5">
        <w:tc>
          <w:tcPr>
            <w:tcW w:w="846" w:type="dxa"/>
            <w:shd w:val="clear" w:color="auto" w:fill="C5E0B3" w:themeFill="accent6" w:themeFillTint="66"/>
          </w:tcPr>
          <w:p w:rsidR="009C181A" w:rsidRPr="00B40EA7" w:rsidRDefault="00EE40F3" w:rsidP="00EE5666">
            <w:pPr>
              <w:jc w:val="center"/>
              <w:rPr>
                <w:b/>
                <w:sz w:val="16"/>
                <w:szCs w:val="16"/>
              </w:rPr>
            </w:pPr>
            <w:r>
              <w:rPr>
                <w:b/>
                <w:sz w:val="16"/>
                <w:szCs w:val="16"/>
              </w:rPr>
              <w:t>11.45-12pm</w:t>
            </w:r>
          </w:p>
        </w:tc>
        <w:tc>
          <w:tcPr>
            <w:tcW w:w="2671" w:type="dxa"/>
            <w:shd w:val="clear" w:color="auto" w:fill="E2EFD9" w:themeFill="accent6" w:themeFillTint="33"/>
          </w:tcPr>
          <w:p w:rsidR="009C181A" w:rsidRDefault="00B717AC" w:rsidP="009C181A">
            <w:pPr>
              <w:jc w:val="center"/>
            </w:pPr>
            <w:r>
              <w:t>ERIC</w:t>
            </w:r>
          </w:p>
        </w:tc>
        <w:tc>
          <w:tcPr>
            <w:tcW w:w="2954" w:type="dxa"/>
            <w:shd w:val="clear" w:color="auto" w:fill="C5E0B3" w:themeFill="accent6" w:themeFillTint="66"/>
          </w:tcPr>
          <w:p w:rsidR="009C181A" w:rsidRDefault="00B717AC" w:rsidP="009C181A">
            <w:pPr>
              <w:jc w:val="center"/>
            </w:pPr>
            <w:r>
              <w:t>ERIC</w:t>
            </w:r>
          </w:p>
        </w:tc>
        <w:tc>
          <w:tcPr>
            <w:tcW w:w="3038" w:type="dxa"/>
            <w:shd w:val="clear" w:color="auto" w:fill="E2EFD9" w:themeFill="accent6" w:themeFillTint="33"/>
          </w:tcPr>
          <w:p w:rsidR="009C181A" w:rsidRDefault="00B717AC" w:rsidP="009C181A">
            <w:pPr>
              <w:jc w:val="center"/>
            </w:pPr>
            <w:r>
              <w:t>ERIC</w:t>
            </w:r>
          </w:p>
        </w:tc>
        <w:tc>
          <w:tcPr>
            <w:tcW w:w="2925" w:type="dxa"/>
            <w:shd w:val="clear" w:color="auto" w:fill="C5E0B3" w:themeFill="accent6" w:themeFillTint="66"/>
          </w:tcPr>
          <w:p w:rsidR="009C181A" w:rsidRDefault="00B717AC" w:rsidP="009C181A">
            <w:pPr>
              <w:jc w:val="center"/>
            </w:pPr>
            <w:r>
              <w:t>ERIC</w:t>
            </w:r>
          </w:p>
        </w:tc>
        <w:tc>
          <w:tcPr>
            <w:tcW w:w="2954" w:type="dxa"/>
            <w:shd w:val="clear" w:color="auto" w:fill="E2EFD9" w:themeFill="accent6" w:themeFillTint="33"/>
          </w:tcPr>
          <w:p w:rsidR="009C181A" w:rsidRDefault="00B717AC" w:rsidP="009C181A">
            <w:pPr>
              <w:jc w:val="center"/>
            </w:pPr>
            <w:r>
              <w:t>ERIC</w:t>
            </w:r>
          </w:p>
        </w:tc>
      </w:tr>
      <w:tr w:rsidR="00B717AC" w:rsidTr="004A4EE5">
        <w:tc>
          <w:tcPr>
            <w:tcW w:w="846" w:type="dxa"/>
            <w:shd w:val="clear" w:color="auto" w:fill="C5E0B3" w:themeFill="accent6" w:themeFillTint="66"/>
          </w:tcPr>
          <w:p w:rsidR="00B717AC" w:rsidRPr="00B40EA7" w:rsidRDefault="00EE40F3" w:rsidP="00B717AC">
            <w:pPr>
              <w:jc w:val="center"/>
              <w:rPr>
                <w:b/>
                <w:sz w:val="16"/>
                <w:szCs w:val="16"/>
              </w:rPr>
            </w:pPr>
            <w:r>
              <w:rPr>
                <w:b/>
                <w:sz w:val="16"/>
                <w:szCs w:val="16"/>
              </w:rPr>
              <w:lastRenderedPageBreak/>
              <w:t>12</w:t>
            </w:r>
            <w:r w:rsidR="00B717AC" w:rsidRPr="00B40EA7">
              <w:rPr>
                <w:b/>
                <w:sz w:val="16"/>
                <w:szCs w:val="16"/>
              </w:rPr>
              <w:t>pm</w:t>
            </w:r>
            <w:r>
              <w:rPr>
                <w:b/>
                <w:sz w:val="16"/>
                <w:szCs w:val="16"/>
              </w:rPr>
              <w:t>-12.30pm</w:t>
            </w:r>
          </w:p>
        </w:tc>
        <w:tc>
          <w:tcPr>
            <w:tcW w:w="2671" w:type="dxa"/>
            <w:shd w:val="clear" w:color="auto" w:fill="E2EFD9" w:themeFill="accent6" w:themeFillTint="33"/>
          </w:tcPr>
          <w:p w:rsidR="00B717AC" w:rsidRDefault="005F0C93" w:rsidP="00B717AC">
            <w:pPr>
              <w:jc w:val="center"/>
            </w:pPr>
            <w:proofErr w:type="spellStart"/>
            <w:r>
              <w:t>SPaG</w:t>
            </w:r>
            <w:proofErr w:type="spellEnd"/>
            <w:r>
              <w:t xml:space="preserve"> </w:t>
            </w:r>
          </w:p>
          <w:p w:rsidR="005F0C93" w:rsidRPr="009C181A" w:rsidRDefault="005F0C93" w:rsidP="00B717AC">
            <w:pPr>
              <w:jc w:val="center"/>
              <w:rPr>
                <w:sz w:val="16"/>
                <w:szCs w:val="16"/>
              </w:rPr>
            </w:pPr>
            <w:r>
              <w:t xml:space="preserve">Century Tech </w:t>
            </w:r>
          </w:p>
        </w:tc>
        <w:tc>
          <w:tcPr>
            <w:tcW w:w="2954" w:type="dxa"/>
            <w:shd w:val="clear" w:color="auto" w:fill="C5E0B3" w:themeFill="accent6" w:themeFillTint="66"/>
          </w:tcPr>
          <w:p w:rsidR="00B717AC" w:rsidRDefault="005F0C93" w:rsidP="00B717AC">
            <w:pPr>
              <w:jc w:val="center"/>
            </w:pPr>
            <w:proofErr w:type="spellStart"/>
            <w:r>
              <w:t>SPaG</w:t>
            </w:r>
            <w:proofErr w:type="spellEnd"/>
            <w:r>
              <w:t xml:space="preserve"> </w:t>
            </w:r>
          </w:p>
          <w:p w:rsidR="005F0C93" w:rsidRPr="009C181A" w:rsidRDefault="005F0C93" w:rsidP="00B717AC">
            <w:pPr>
              <w:jc w:val="center"/>
              <w:rPr>
                <w:sz w:val="16"/>
                <w:szCs w:val="16"/>
              </w:rPr>
            </w:pPr>
            <w:r>
              <w:t xml:space="preserve">Century Tech </w:t>
            </w:r>
          </w:p>
        </w:tc>
        <w:tc>
          <w:tcPr>
            <w:tcW w:w="3038" w:type="dxa"/>
            <w:shd w:val="clear" w:color="auto" w:fill="E2EFD9" w:themeFill="accent6" w:themeFillTint="33"/>
          </w:tcPr>
          <w:p w:rsidR="00B717AC" w:rsidRDefault="005F0C93" w:rsidP="005F0C93">
            <w:pPr>
              <w:jc w:val="center"/>
            </w:pPr>
            <w:proofErr w:type="spellStart"/>
            <w:r>
              <w:t>SPaG</w:t>
            </w:r>
            <w:proofErr w:type="spellEnd"/>
          </w:p>
          <w:p w:rsidR="005F0C93" w:rsidRPr="009C181A" w:rsidRDefault="005F0C93" w:rsidP="005F0C93">
            <w:pPr>
              <w:jc w:val="center"/>
              <w:rPr>
                <w:sz w:val="16"/>
                <w:szCs w:val="16"/>
              </w:rPr>
            </w:pPr>
            <w:r>
              <w:t>Century Tech</w:t>
            </w:r>
          </w:p>
        </w:tc>
        <w:tc>
          <w:tcPr>
            <w:tcW w:w="2925" w:type="dxa"/>
            <w:shd w:val="clear" w:color="auto" w:fill="C5E0B3" w:themeFill="accent6" w:themeFillTint="66"/>
          </w:tcPr>
          <w:p w:rsidR="00B717AC" w:rsidRDefault="005F0C93" w:rsidP="00B717AC">
            <w:pPr>
              <w:jc w:val="center"/>
            </w:pPr>
            <w:proofErr w:type="spellStart"/>
            <w:r>
              <w:t>SPaG</w:t>
            </w:r>
            <w:proofErr w:type="spellEnd"/>
            <w:r>
              <w:t xml:space="preserve"> </w:t>
            </w:r>
          </w:p>
          <w:p w:rsidR="005F0C93" w:rsidRDefault="005F0C93" w:rsidP="00B717AC">
            <w:pPr>
              <w:jc w:val="center"/>
            </w:pPr>
            <w:r>
              <w:t>Century Tech</w:t>
            </w:r>
          </w:p>
        </w:tc>
        <w:tc>
          <w:tcPr>
            <w:tcW w:w="2954" w:type="dxa"/>
            <w:shd w:val="clear" w:color="auto" w:fill="E2EFD9" w:themeFill="accent6" w:themeFillTint="33"/>
          </w:tcPr>
          <w:p w:rsidR="00B717AC" w:rsidRDefault="005F0C93" w:rsidP="00B717AC">
            <w:pPr>
              <w:jc w:val="center"/>
            </w:pPr>
            <w:proofErr w:type="spellStart"/>
            <w:r>
              <w:t>SPaG</w:t>
            </w:r>
            <w:proofErr w:type="spellEnd"/>
            <w:r>
              <w:t xml:space="preserve"> </w:t>
            </w:r>
          </w:p>
          <w:p w:rsidR="005F0C93" w:rsidRDefault="005F0C93" w:rsidP="00B717AC">
            <w:pPr>
              <w:jc w:val="center"/>
            </w:pPr>
            <w:r>
              <w:t>Century Tech</w:t>
            </w:r>
          </w:p>
        </w:tc>
      </w:tr>
      <w:tr w:rsidR="00B717AC" w:rsidTr="004A4EE5">
        <w:tc>
          <w:tcPr>
            <w:tcW w:w="846" w:type="dxa"/>
            <w:shd w:val="clear" w:color="auto" w:fill="C5E0B3" w:themeFill="accent6" w:themeFillTint="66"/>
          </w:tcPr>
          <w:p w:rsidR="00B717AC" w:rsidRPr="00B40EA7" w:rsidRDefault="005F0C93" w:rsidP="00B717AC">
            <w:pPr>
              <w:jc w:val="center"/>
              <w:rPr>
                <w:b/>
                <w:sz w:val="16"/>
                <w:szCs w:val="16"/>
              </w:rPr>
            </w:pPr>
            <w:r>
              <w:rPr>
                <w:b/>
                <w:sz w:val="16"/>
                <w:szCs w:val="16"/>
              </w:rPr>
              <w:t>1.30pm-2.30pm</w:t>
            </w:r>
          </w:p>
        </w:tc>
        <w:tc>
          <w:tcPr>
            <w:tcW w:w="2671" w:type="dxa"/>
            <w:shd w:val="clear" w:color="auto" w:fill="E2EFD9" w:themeFill="accent6" w:themeFillTint="33"/>
          </w:tcPr>
          <w:p w:rsidR="005E20F1" w:rsidRDefault="005E20F1" w:rsidP="005E20F1">
            <w:pPr>
              <w:jc w:val="center"/>
            </w:pPr>
            <w:r>
              <w:t xml:space="preserve">HISTORY WEEK </w:t>
            </w:r>
          </w:p>
          <w:p w:rsidR="005E20F1" w:rsidRDefault="005E20F1" w:rsidP="005E20F1">
            <w:pPr>
              <w:jc w:val="center"/>
            </w:pPr>
            <w:r>
              <w:t xml:space="preserve">Research Task </w:t>
            </w:r>
          </w:p>
          <w:p w:rsidR="005E20F1" w:rsidRDefault="005E20F1" w:rsidP="005E20F1">
            <w:pPr>
              <w:jc w:val="center"/>
            </w:pPr>
            <w:r>
              <w:t xml:space="preserve">Big question </w:t>
            </w:r>
          </w:p>
          <w:p w:rsidR="005E20F1" w:rsidRDefault="005E20F1" w:rsidP="005E20F1">
            <w:pPr>
              <w:jc w:val="center"/>
            </w:pPr>
            <w:r>
              <w:t>‘Who was Bob Marley?’</w:t>
            </w:r>
          </w:p>
          <w:p w:rsidR="005E20F1" w:rsidRDefault="005E20F1" w:rsidP="005E20F1">
            <w:pPr>
              <w:jc w:val="center"/>
            </w:pPr>
          </w:p>
          <w:p w:rsidR="005E20F1" w:rsidRDefault="005E20F1" w:rsidP="005E20F1">
            <w:pPr>
              <w:jc w:val="center"/>
            </w:pPr>
            <w:r>
              <w:t xml:space="preserve">Use the </w:t>
            </w:r>
            <w:proofErr w:type="spellStart"/>
            <w:r>
              <w:t>powerpoint</w:t>
            </w:r>
            <w:proofErr w:type="spellEnd"/>
            <w:r>
              <w:t xml:space="preserve"> to support your research and complete your own additional research based on things you want to find out. </w:t>
            </w:r>
          </w:p>
          <w:p w:rsidR="005E20F1" w:rsidRDefault="005E20F1" w:rsidP="005E20F1">
            <w:pPr>
              <w:jc w:val="center"/>
            </w:pPr>
            <w:r>
              <w:t>Create your own flat chat with a key, use one colour to write all of the things you already know about Bob Marley and use a different colour to outline key facts and research about Bob Marley.</w:t>
            </w:r>
          </w:p>
          <w:p w:rsidR="005E20F1" w:rsidRDefault="005E20F1" w:rsidP="005E20F1">
            <w:pPr>
              <w:jc w:val="center"/>
            </w:pPr>
          </w:p>
          <w:p w:rsidR="00E21111" w:rsidRPr="005F0C93" w:rsidRDefault="005E20F1" w:rsidP="005E20F1">
            <w:pPr>
              <w:jc w:val="center"/>
            </w:pPr>
            <w:r>
              <w:t>Email your flat chats to your class teacher.</w:t>
            </w:r>
          </w:p>
        </w:tc>
        <w:tc>
          <w:tcPr>
            <w:tcW w:w="2954" w:type="dxa"/>
            <w:shd w:val="clear" w:color="auto" w:fill="C5E0B3" w:themeFill="accent6" w:themeFillTint="66"/>
          </w:tcPr>
          <w:p w:rsidR="00922464" w:rsidRDefault="005E20F1" w:rsidP="00B717AC">
            <w:pPr>
              <w:jc w:val="center"/>
            </w:pPr>
            <w:r>
              <w:t xml:space="preserve">HISTORY WEEK </w:t>
            </w:r>
          </w:p>
          <w:p w:rsidR="005E20F1" w:rsidRDefault="005E20F1" w:rsidP="005E20F1">
            <w:pPr>
              <w:jc w:val="center"/>
            </w:pPr>
            <w:r>
              <w:t xml:space="preserve">Use the Bob Marley music </w:t>
            </w:r>
            <w:proofErr w:type="spellStart"/>
            <w:r>
              <w:t>powerpoint</w:t>
            </w:r>
            <w:proofErr w:type="spellEnd"/>
            <w:r>
              <w:t xml:space="preserve"> and follow the instructions on it. </w:t>
            </w:r>
          </w:p>
          <w:p w:rsidR="005E20F1" w:rsidRDefault="005E20F1" w:rsidP="005E20F1">
            <w:pPr>
              <w:jc w:val="center"/>
            </w:pPr>
            <w:r>
              <w:t xml:space="preserve">Listen to the two songs using the links of the slides and identify the kinds of instruments that have been used in creating the songs as well as what are the messages behind the music. </w:t>
            </w:r>
          </w:p>
          <w:p w:rsidR="005E20F1" w:rsidRDefault="005E20F1" w:rsidP="005E20F1">
            <w:pPr>
              <w:jc w:val="center"/>
            </w:pPr>
          </w:p>
          <w:p w:rsidR="005E20F1" w:rsidRPr="005F0C93" w:rsidRDefault="005E20F1" w:rsidP="005E20F1">
            <w:pPr>
              <w:jc w:val="center"/>
            </w:pPr>
            <w:r>
              <w:t>Feedback to be sent to class teachers and Miss Adams</w:t>
            </w:r>
          </w:p>
        </w:tc>
        <w:tc>
          <w:tcPr>
            <w:tcW w:w="3038" w:type="dxa"/>
            <w:shd w:val="clear" w:color="auto" w:fill="E2EFD9" w:themeFill="accent6" w:themeFillTint="33"/>
          </w:tcPr>
          <w:p w:rsidR="00691219" w:rsidRDefault="005E20F1" w:rsidP="00691219">
            <w:pPr>
              <w:jc w:val="center"/>
            </w:pPr>
            <w:r>
              <w:t xml:space="preserve">HISTORY WEEK </w:t>
            </w:r>
            <w:r w:rsidR="00691219">
              <w:t xml:space="preserve"> </w:t>
            </w:r>
          </w:p>
          <w:p w:rsidR="005E20F1" w:rsidRPr="005E20F1" w:rsidRDefault="005E20F1" w:rsidP="005E20F1">
            <w:pPr>
              <w:jc w:val="center"/>
            </w:pPr>
            <w:r w:rsidRPr="005E20F1">
              <w:t xml:space="preserve">Using the song ‘three little birds’ complete the comprehension task </w:t>
            </w:r>
          </w:p>
          <w:p w:rsidR="005E20F1" w:rsidRPr="005E20F1" w:rsidRDefault="005E20F1" w:rsidP="005E20F1">
            <w:pPr>
              <w:jc w:val="center"/>
            </w:pPr>
          </w:p>
          <w:p w:rsidR="005E20F1" w:rsidRPr="005E20F1" w:rsidRDefault="005E20F1" w:rsidP="005E20F1">
            <w:pPr>
              <w:jc w:val="center"/>
            </w:pPr>
            <w:r w:rsidRPr="005E20F1">
              <w:t>Consider the big questions</w:t>
            </w:r>
          </w:p>
          <w:p w:rsidR="005E20F1" w:rsidRPr="005E20F1" w:rsidRDefault="005E20F1" w:rsidP="005E20F1">
            <w:pPr>
              <w:jc w:val="center"/>
            </w:pPr>
          </w:p>
          <w:p w:rsidR="005E20F1" w:rsidRPr="005E20F1" w:rsidRDefault="005E20F1" w:rsidP="005E20F1">
            <w:pPr>
              <w:jc w:val="center"/>
            </w:pPr>
            <w:r w:rsidRPr="005E20F1">
              <w:t xml:space="preserve">Why did Bob Marley write songs with these messages? </w:t>
            </w:r>
          </w:p>
          <w:p w:rsidR="005E20F1" w:rsidRPr="005E20F1" w:rsidRDefault="005E20F1" w:rsidP="005E20F1">
            <w:pPr>
              <w:jc w:val="center"/>
            </w:pPr>
            <w:r w:rsidRPr="005E20F1">
              <w:t xml:space="preserve">What impact do you think he would have had on his listeners? </w:t>
            </w:r>
          </w:p>
          <w:p w:rsidR="005E20F1" w:rsidRPr="005E20F1" w:rsidRDefault="005E20F1" w:rsidP="005E20F1">
            <w:pPr>
              <w:jc w:val="center"/>
            </w:pPr>
          </w:p>
          <w:p w:rsidR="005E20F1" w:rsidRPr="005E20F1" w:rsidRDefault="005E20F1" w:rsidP="005E20F1">
            <w:pPr>
              <w:jc w:val="center"/>
            </w:pPr>
            <w:r w:rsidRPr="005E20F1">
              <w:t xml:space="preserve">Create your own flat chats </w:t>
            </w:r>
          </w:p>
          <w:p w:rsidR="005E20F1" w:rsidRPr="005E20F1" w:rsidRDefault="005E20F1" w:rsidP="005E20F1">
            <w:pPr>
              <w:jc w:val="center"/>
            </w:pPr>
          </w:p>
          <w:p w:rsidR="005E20F1" w:rsidRPr="005E20F1" w:rsidRDefault="005E20F1" w:rsidP="005E20F1">
            <w:pPr>
              <w:jc w:val="center"/>
            </w:pPr>
            <w:r w:rsidRPr="005E20F1">
              <w:t xml:space="preserve">What other questions do his songs raise? </w:t>
            </w:r>
          </w:p>
          <w:p w:rsidR="005E20F1" w:rsidRPr="00B40EA7" w:rsidRDefault="005E20F1" w:rsidP="005E20F1">
            <w:pPr>
              <w:jc w:val="center"/>
              <w:rPr>
                <w:sz w:val="16"/>
                <w:szCs w:val="16"/>
              </w:rPr>
            </w:pPr>
            <w:r w:rsidRPr="005E20F1">
              <w:t>Create your own question generator the songs have raised for you as a listener</w:t>
            </w:r>
          </w:p>
        </w:tc>
        <w:tc>
          <w:tcPr>
            <w:tcW w:w="2925" w:type="dxa"/>
            <w:shd w:val="clear" w:color="auto" w:fill="C5E0B3" w:themeFill="accent6" w:themeFillTint="66"/>
          </w:tcPr>
          <w:p w:rsidR="00691219" w:rsidRDefault="005E20F1" w:rsidP="005E20F1">
            <w:pPr>
              <w:jc w:val="center"/>
            </w:pPr>
            <w:r>
              <w:t xml:space="preserve">HISTORY WEEK </w:t>
            </w:r>
          </w:p>
          <w:p w:rsidR="005E20F1" w:rsidRDefault="005E20F1" w:rsidP="005E20F1">
            <w:pPr>
              <w:jc w:val="center"/>
            </w:pPr>
            <w:r>
              <w:t xml:space="preserve">Bob Marley fact file/Biography </w:t>
            </w:r>
          </w:p>
          <w:p w:rsidR="005E20F1" w:rsidRDefault="005E20F1" w:rsidP="005E20F1">
            <w:pPr>
              <w:jc w:val="center"/>
            </w:pPr>
          </w:p>
          <w:p w:rsidR="005E20F1" w:rsidRDefault="005E20F1" w:rsidP="005E20F1">
            <w:pPr>
              <w:jc w:val="center"/>
            </w:pPr>
            <w:r>
              <w:t xml:space="preserve">You can choose either a Bob Marley Fact File or a Bob Marley Biography where you can re-tell Bob Marley’s life and you can also include pictures. </w:t>
            </w:r>
          </w:p>
          <w:p w:rsidR="005E20F1" w:rsidRDefault="005E20F1" w:rsidP="005E20F1">
            <w:pPr>
              <w:jc w:val="center"/>
            </w:pPr>
          </w:p>
          <w:p w:rsidR="005E20F1" w:rsidRDefault="005E20F1" w:rsidP="005E20F1">
            <w:pPr>
              <w:jc w:val="center"/>
            </w:pPr>
            <w:r>
              <w:t xml:space="preserve">If you do an online Biography or fact file you can send it to your class teacher and Miss Adams </w:t>
            </w:r>
          </w:p>
          <w:p w:rsidR="005E20F1" w:rsidRDefault="005E20F1" w:rsidP="005E20F1">
            <w:pPr>
              <w:jc w:val="center"/>
            </w:pPr>
          </w:p>
          <w:p w:rsidR="005E20F1" w:rsidRPr="005E20F1" w:rsidRDefault="005E20F1" w:rsidP="005E20F1">
            <w:pPr>
              <w:jc w:val="center"/>
            </w:pPr>
            <w:r>
              <w:t>Use the Biography checklist to help you</w:t>
            </w:r>
          </w:p>
        </w:tc>
        <w:tc>
          <w:tcPr>
            <w:tcW w:w="2954" w:type="dxa"/>
            <w:shd w:val="clear" w:color="auto" w:fill="E2EFD9" w:themeFill="accent6" w:themeFillTint="33"/>
          </w:tcPr>
          <w:p w:rsidR="00944ECE" w:rsidRDefault="005E20F1" w:rsidP="005E20F1">
            <w:pPr>
              <w:jc w:val="center"/>
            </w:pPr>
            <w:r>
              <w:t xml:space="preserve">HISTORY WEEK </w:t>
            </w:r>
          </w:p>
          <w:p w:rsidR="005E20F1" w:rsidRDefault="005E20F1" w:rsidP="005E20F1">
            <w:pPr>
              <w:jc w:val="center"/>
            </w:pPr>
            <w:r>
              <w:t xml:space="preserve">Bob Marley Art – portrait of Bob using Jamaican flag water colours for the background providing you have access to paints. </w:t>
            </w:r>
          </w:p>
          <w:p w:rsidR="005E20F1" w:rsidRDefault="005E20F1" w:rsidP="005E20F1">
            <w:pPr>
              <w:jc w:val="center"/>
            </w:pPr>
          </w:p>
          <w:p w:rsidR="005E20F1" w:rsidRDefault="005E20F1" w:rsidP="005E20F1">
            <w:pPr>
              <w:jc w:val="center"/>
            </w:pPr>
            <w:r>
              <w:t>If you don’t have paint do not worry you can use normal pencil crayons and gently shade in the background and use your pencil to draw Bob Marley and shade as and where appropriate</w:t>
            </w:r>
          </w:p>
          <w:p w:rsidR="005E20F1" w:rsidRPr="005E20F1" w:rsidRDefault="005E20F1" w:rsidP="005E20F1">
            <w:pPr>
              <w:jc w:val="center"/>
            </w:pPr>
            <w:r>
              <w:rPr>
                <w:noProof/>
                <w:lang w:eastAsia="en-GB"/>
              </w:rPr>
              <w:drawing>
                <wp:inline distT="0" distB="0" distL="0" distR="0" wp14:anchorId="59656A4F">
                  <wp:extent cx="1938655" cy="1725295"/>
                  <wp:effectExtent l="0" t="0" r="444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38655" cy="1725295"/>
                          </a:xfrm>
                          <a:prstGeom prst="rect">
                            <a:avLst/>
                          </a:prstGeom>
                          <a:noFill/>
                        </pic:spPr>
                      </pic:pic>
                    </a:graphicData>
                  </a:graphic>
                </wp:inline>
              </w:drawing>
            </w:r>
          </w:p>
        </w:tc>
      </w:tr>
      <w:tr w:rsidR="005F0C93" w:rsidTr="004A4EE5">
        <w:tc>
          <w:tcPr>
            <w:tcW w:w="846" w:type="dxa"/>
            <w:shd w:val="clear" w:color="auto" w:fill="C5E0B3" w:themeFill="accent6" w:themeFillTint="66"/>
          </w:tcPr>
          <w:p w:rsidR="005F0C93" w:rsidRDefault="005F0C93" w:rsidP="00B717AC">
            <w:pPr>
              <w:jc w:val="center"/>
              <w:rPr>
                <w:b/>
                <w:sz w:val="16"/>
                <w:szCs w:val="16"/>
              </w:rPr>
            </w:pPr>
            <w:r>
              <w:rPr>
                <w:b/>
                <w:sz w:val="16"/>
                <w:szCs w:val="16"/>
              </w:rPr>
              <w:t>2.30pm-3pm</w:t>
            </w:r>
          </w:p>
        </w:tc>
        <w:tc>
          <w:tcPr>
            <w:tcW w:w="2671" w:type="dxa"/>
            <w:shd w:val="clear" w:color="auto" w:fill="E2EFD9" w:themeFill="accent6" w:themeFillTint="33"/>
          </w:tcPr>
          <w:p w:rsidR="005F0C93" w:rsidRDefault="005F0C93" w:rsidP="005F0C93">
            <w:pPr>
              <w:jc w:val="center"/>
            </w:pPr>
            <w:r>
              <w:t>Creative activity –</w:t>
            </w:r>
          </w:p>
          <w:p w:rsidR="005F0C93" w:rsidRPr="005F0C93" w:rsidRDefault="00BC33F2" w:rsidP="005F0C93">
            <w:pPr>
              <w:jc w:val="center"/>
            </w:pPr>
            <w:hyperlink r:id="rId20" w:history="1">
              <w:r w:rsidR="005F0C93" w:rsidRPr="006F65B9">
                <w:rPr>
                  <w:rStyle w:val="Hyperlink"/>
                </w:rPr>
                <w:t>http://www.robbiddulph.com/draw-with-rob</w:t>
              </w:r>
            </w:hyperlink>
            <w:r w:rsidR="005F0C93">
              <w:t xml:space="preserve"> </w:t>
            </w:r>
          </w:p>
        </w:tc>
        <w:tc>
          <w:tcPr>
            <w:tcW w:w="2954" w:type="dxa"/>
            <w:shd w:val="clear" w:color="auto" w:fill="C5E0B3" w:themeFill="accent6" w:themeFillTint="66"/>
          </w:tcPr>
          <w:p w:rsidR="005F0C93" w:rsidRDefault="005F0C93" w:rsidP="005F0C93">
            <w:pPr>
              <w:jc w:val="center"/>
            </w:pPr>
            <w:r>
              <w:t>Creative activity –</w:t>
            </w:r>
          </w:p>
          <w:p w:rsidR="005F0C93" w:rsidRDefault="00BC33F2" w:rsidP="005F0C93">
            <w:pPr>
              <w:jc w:val="center"/>
            </w:pPr>
            <w:hyperlink r:id="rId21" w:history="1">
              <w:r w:rsidR="005F0C93" w:rsidRPr="006F65B9">
                <w:rPr>
                  <w:rStyle w:val="Hyperlink"/>
                </w:rPr>
                <w:t>http://www.robbiddulph.com/draw-with-rob</w:t>
              </w:r>
            </w:hyperlink>
            <w:r w:rsidR="005F0C93">
              <w:t xml:space="preserve"> </w:t>
            </w:r>
          </w:p>
        </w:tc>
        <w:tc>
          <w:tcPr>
            <w:tcW w:w="3038" w:type="dxa"/>
            <w:shd w:val="clear" w:color="auto" w:fill="E2EFD9" w:themeFill="accent6" w:themeFillTint="33"/>
          </w:tcPr>
          <w:p w:rsidR="005F0C93" w:rsidRDefault="005F0C93" w:rsidP="005F0C93">
            <w:pPr>
              <w:jc w:val="center"/>
            </w:pPr>
            <w:r>
              <w:t>Creative activity –</w:t>
            </w:r>
          </w:p>
          <w:p w:rsidR="005F0C93" w:rsidRDefault="00BC33F2" w:rsidP="005F0C93">
            <w:pPr>
              <w:jc w:val="center"/>
            </w:pPr>
            <w:hyperlink r:id="rId22" w:history="1">
              <w:r w:rsidR="005F0C93" w:rsidRPr="006F65B9">
                <w:rPr>
                  <w:rStyle w:val="Hyperlink"/>
                </w:rPr>
                <w:t>http://www.robbiddulph.com/draw-with-rob</w:t>
              </w:r>
            </w:hyperlink>
            <w:r w:rsidR="005F0C93">
              <w:t xml:space="preserve"> </w:t>
            </w:r>
          </w:p>
        </w:tc>
        <w:tc>
          <w:tcPr>
            <w:tcW w:w="2925" w:type="dxa"/>
            <w:shd w:val="clear" w:color="auto" w:fill="C5E0B3" w:themeFill="accent6" w:themeFillTint="66"/>
          </w:tcPr>
          <w:p w:rsidR="005F0C93" w:rsidRDefault="005F0C93" w:rsidP="005F0C93">
            <w:pPr>
              <w:jc w:val="center"/>
            </w:pPr>
            <w:r>
              <w:t>Creative activity –</w:t>
            </w:r>
          </w:p>
          <w:p w:rsidR="005F0C93" w:rsidRDefault="00BC33F2" w:rsidP="005F0C93">
            <w:pPr>
              <w:jc w:val="center"/>
            </w:pPr>
            <w:hyperlink r:id="rId23" w:history="1">
              <w:r w:rsidR="005F0C93" w:rsidRPr="006F65B9">
                <w:rPr>
                  <w:rStyle w:val="Hyperlink"/>
                </w:rPr>
                <w:t>http://www.robbiddulph.com/draw-with-rob</w:t>
              </w:r>
            </w:hyperlink>
            <w:r w:rsidR="005F0C93">
              <w:t xml:space="preserve"> </w:t>
            </w:r>
          </w:p>
        </w:tc>
        <w:tc>
          <w:tcPr>
            <w:tcW w:w="2954" w:type="dxa"/>
            <w:shd w:val="clear" w:color="auto" w:fill="E2EFD9" w:themeFill="accent6" w:themeFillTint="33"/>
          </w:tcPr>
          <w:p w:rsidR="005F0C93" w:rsidRDefault="005F0C93" w:rsidP="005F0C93">
            <w:pPr>
              <w:jc w:val="center"/>
            </w:pPr>
            <w:r>
              <w:t>Creative activity –</w:t>
            </w:r>
          </w:p>
          <w:p w:rsidR="005F0C93" w:rsidRDefault="00BC33F2" w:rsidP="005F0C93">
            <w:pPr>
              <w:jc w:val="center"/>
            </w:pPr>
            <w:hyperlink r:id="rId24" w:history="1">
              <w:r w:rsidR="005F0C93" w:rsidRPr="006F65B9">
                <w:rPr>
                  <w:rStyle w:val="Hyperlink"/>
                </w:rPr>
                <w:t>http://www.robbiddulph.com/draw-with-rob</w:t>
              </w:r>
            </w:hyperlink>
            <w:r w:rsidR="005F0C93">
              <w:t xml:space="preserve"> </w:t>
            </w:r>
          </w:p>
        </w:tc>
      </w:tr>
      <w:tr w:rsidR="00B717AC" w:rsidTr="004A4EE5">
        <w:tc>
          <w:tcPr>
            <w:tcW w:w="846" w:type="dxa"/>
            <w:shd w:val="clear" w:color="auto" w:fill="C5E0B3" w:themeFill="accent6" w:themeFillTint="66"/>
          </w:tcPr>
          <w:p w:rsidR="00B717AC" w:rsidRPr="00B40EA7" w:rsidRDefault="00F10EAC" w:rsidP="00B717AC">
            <w:pPr>
              <w:jc w:val="center"/>
              <w:rPr>
                <w:b/>
                <w:sz w:val="16"/>
                <w:szCs w:val="16"/>
              </w:rPr>
            </w:pPr>
            <w:r>
              <w:rPr>
                <w:b/>
                <w:sz w:val="16"/>
                <w:szCs w:val="16"/>
              </w:rPr>
              <w:t>3p;m-3.15</w:t>
            </w:r>
            <w:r w:rsidR="00B717AC" w:rsidRPr="00B40EA7">
              <w:rPr>
                <w:b/>
                <w:sz w:val="16"/>
                <w:szCs w:val="16"/>
              </w:rPr>
              <w:t>pm</w:t>
            </w:r>
          </w:p>
        </w:tc>
        <w:tc>
          <w:tcPr>
            <w:tcW w:w="2671" w:type="dxa"/>
            <w:shd w:val="clear" w:color="auto" w:fill="E2EFD9" w:themeFill="accent6" w:themeFillTint="33"/>
          </w:tcPr>
          <w:p w:rsidR="00B717AC" w:rsidRDefault="00B717AC" w:rsidP="00B717AC">
            <w:pPr>
              <w:jc w:val="center"/>
            </w:pPr>
            <w:r>
              <w:t>Newsround</w:t>
            </w:r>
          </w:p>
          <w:p w:rsidR="00B717AC" w:rsidRPr="00B40EA7" w:rsidRDefault="00BC33F2" w:rsidP="00B717AC">
            <w:pPr>
              <w:jc w:val="center"/>
              <w:rPr>
                <w:sz w:val="16"/>
                <w:szCs w:val="16"/>
              </w:rPr>
            </w:pPr>
            <w:hyperlink r:id="rId25" w:history="1">
              <w:r w:rsidR="00B717AC" w:rsidRPr="00B40EA7">
                <w:rPr>
                  <w:rStyle w:val="Hyperlink"/>
                  <w:sz w:val="16"/>
                  <w:szCs w:val="16"/>
                </w:rPr>
                <w:t>https://www.bbc.co.uk/newsround/news/watch_newsround</w:t>
              </w:r>
            </w:hyperlink>
          </w:p>
          <w:p w:rsidR="00B717AC" w:rsidRDefault="00B717AC" w:rsidP="00B717AC">
            <w:pPr>
              <w:jc w:val="center"/>
            </w:pPr>
            <w:r>
              <w:t>Send an email to your class teacher with you</w:t>
            </w:r>
            <w:r w:rsidR="000337F8">
              <w:t>r</w:t>
            </w:r>
            <w:r>
              <w:t xml:space="preserve"> opinion of the news of the day.</w:t>
            </w:r>
          </w:p>
        </w:tc>
        <w:tc>
          <w:tcPr>
            <w:tcW w:w="2954" w:type="dxa"/>
            <w:shd w:val="clear" w:color="auto" w:fill="C5E0B3" w:themeFill="accent6" w:themeFillTint="66"/>
          </w:tcPr>
          <w:p w:rsidR="00B717AC" w:rsidRDefault="00B717AC" w:rsidP="00B717AC">
            <w:pPr>
              <w:jc w:val="center"/>
            </w:pPr>
            <w:r>
              <w:t>Newsround</w:t>
            </w:r>
          </w:p>
          <w:p w:rsidR="00B717AC" w:rsidRPr="00B40EA7" w:rsidRDefault="00BC33F2" w:rsidP="00B717AC">
            <w:pPr>
              <w:jc w:val="center"/>
              <w:rPr>
                <w:sz w:val="16"/>
                <w:szCs w:val="16"/>
              </w:rPr>
            </w:pPr>
            <w:hyperlink r:id="rId26" w:history="1">
              <w:r w:rsidR="00B717AC" w:rsidRPr="00B40EA7">
                <w:rPr>
                  <w:rStyle w:val="Hyperlink"/>
                  <w:sz w:val="16"/>
                  <w:szCs w:val="16"/>
                </w:rPr>
                <w:t>https://www.bbc.co.uk/newsround/news/watch_newsround</w:t>
              </w:r>
            </w:hyperlink>
          </w:p>
          <w:p w:rsidR="00B717AC" w:rsidRDefault="00B717AC" w:rsidP="00B717AC">
            <w:pPr>
              <w:jc w:val="center"/>
            </w:pPr>
            <w:r>
              <w:t>Send an email to your class teacher with you</w:t>
            </w:r>
            <w:r w:rsidR="000337F8">
              <w:t>r</w:t>
            </w:r>
            <w:r>
              <w:t xml:space="preserve"> opinion of the news of the day.</w:t>
            </w:r>
          </w:p>
        </w:tc>
        <w:tc>
          <w:tcPr>
            <w:tcW w:w="3038" w:type="dxa"/>
            <w:shd w:val="clear" w:color="auto" w:fill="E2EFD9" w:themeFill="accent6" w:themeFillTint="33"/>
          </w:tcPr>
          <w:p w:rsidR="00B717AC" w:rsidRDefault="00B717AC" w:rsidP="00B717AC">
            <w:pPr>
              <w:jc w:val="center"/>
            </w:pPr>
            <w:r>
              <w:t>Newsround</w:t>
            </w:r>
          </w:p>
          <w:p w:rsidR="00B717AC" w:rsidRPr="00B40EA7" w:rsidRDefault="00BC33F2" w:rsidP="00B717AC">
            <w:pPr>
              <w:jc w:val="center"/>
              <w:rPr>
                <w:sz w:val="16"/>
                <w:szCs w:val="16"/>
              </w:rPr>
            </w:pPr>
            <w:hyperlink r:id="rId27" w:history="1">
              <w:r w:rsidR="00B717AC" w:rsidRPr="00B40EA7">
                <w:rPr>
                  <w:rStyle w:val="Hyperlink"/>
                  <w:sz w:val="16"/>
                  <w:szCs w:val="16"/>
                </w:rPr>
                <w:t>https://www.bbc.co.uk/newsround/news/watch_newsround</w:t>
              </w:r>
            </w:hyperlink>
          </w:p>
          <w:p w:rsidR="00B717AC" w:rsidRDefault="00B717AC" w:rsidP="00B717AC">
            <w:pPr>
              <w:jc w:val="center"/>
            </w:pPr>
            <w:r>
              <w:t>Send an email to your class teacher with you</w:t>
            </w:r>
            <w:r w:rsidR="000337F8">
              <w:t>r</w:t>
            </w:r>
            <w:r>
              <w:t xml:space="preserve"> opinion of the news of the day.</w:t>
            </w:r>
          </w:p>
        </w:tc>
        <w:tc>
          <w:tcPr>
            <w:tcW w:w="2925" w:type="dxa"/>
            <w:shd w:val="clear" w:color="auto" w:fill="C5E0B3" w:themeFill="accent6" w:themeFillTint="66"/>
          </w:tcPr>
          <w:p w:rsidR="00B717AC" w:rsidRDefault="00B717AC" w:rsidP="00B717AC">
            <w:pPr>
              <w:jc w:val="center"/>
            </w:pPr>
            <w:r>
              <w:t>Newsround</w:t>
            </w:r>
          </w:p>
          <w:p w:rsidR="00B717AC" w:rsidRPr="00B40EA7" w:rsidRDefault="00BC33F2" w:rsidP="00B717AC">
            <w:pPr>
              <w:jc w:val="center"/>
              <w:rPr>
                <w:sz w:val="16"/>
                <w:szCs w:val="16"/>
              </w:rPr>
            </w:pPr>
            <w:hyperlink r:id="rId28" w:history="1">
              <w:r w:rsidR="00B717AC" w:rsidRPr="00B40EA7">
                <w:rPr>
                  <w:rStyle w:val="Hyperlink"/>
                  <w:sz w:val="16"/>
                  <w:szCs w:val="16"/>
                </w:rPr>
                <w:t>https://www.bbc.co.uk/newsround/news/watch_newsround</w:t>
              </w:r>
            </w:hyperlink>
          </w:p>
          <w:p w:rsidR="00B717AC" w:rsidRDefault="00B717AC" w:rsidP="00B717AC">
            <w:pPr>
              <w:jc w:val="center"/>
            </w:pPr>
            <w:r>
              <w:t>Send an email to your class teacher with you</w:t>
            </w:r>
            <w:r w:rsidR="000337F8">
              <w:t>r</w:t>
            </w:r>
            <w:r>
              <w:t xml:space="preserve"> opinion of the news of the day.</w:t>
            </w:r>
          </w:p>
        </w:tc>
        <w:tc>
          <w:tcPr>
            <w:tcW w:w="2954" w:type="dxa"/>
            <w:shd w:val="clear" w:color="auto" w:fill="E2EFD9" w:themeFill="accent6" w:themeFillTint="33"/>
          </w:tcPr>
          <w:p w:rsidR="00B717AC" w:rsidRDefault="00B717AC" w:rsidP="00B717AC">
            <w:pPr>
              <w:jc w:val="center"/>
            </w:pPr>
            <w:r>
              <w:t>Newsround</w:t>
            </w:r>
          </w:p>
          <w:p w:rsidR="00B717AC" w:rsidRPr="00B40EA7" w:rsidRDefault="00BC33F2" w:rsidP="00B717AC">
            <w:pPr>
              <w:jc w:val="center"/>
              <w:rPr>
                <w:sz w:val="16"/>
                <w:szCs w:val="16"/>
              </w:rPr>
            </w:pPr>
            <w:hyperlink r:id="rId29" w:history="1">
              <w:r w:rsidR="00B717AC" w:rsidRPr="00B40EA7">
                <w:rPr>
                  <w:rStyle w:val="Hyperlink"/>
                  <w:sz w:val="16"/>
                  <w:szCs w:val="16"/>
                </w:rPr>
                <w:t>https://www.bbc.co.uk/newsround/news/watch_newsround</w:t>
              </w:r>
            </w:hyperlink>
          </w:p>
          <w:p w:rsidR="00B717AC" w:rsidRDefault="00B717AC" w:rsidP="00B717AC">
            <w:pPr>
              <w:jc w:val="center"/>
            </w:pPr>
            <w:r>
              <w:t>Send an email to your class teacher with you</w:t>
            </w:r>
            <w:r w:rsidR="000337F8">
              <w:t>r</w:t>
            </w:r>
            <w:r>
              <w:t xml:space="preserve"> opinion of the news of the day.</w:t>
            </w:r>
          </w:p>
        </w:tc>
      </w:tr>
      <w:tr w:rsidR="00B717AC" w:rsidTr="004A4EE5">
        <w:tc>
          <w:tcPr>
            <w:tcW w:w="846" w:type="dxa"/>
            <w:shd w:val="clear" w:color="auto" w:fill="C5E0B3" w:themeFill="accent6" w:themeFillTint="66"/>
          </w:tcPr>
          <w:p w:rsidR="00B717AC" w:rsidRPr="00B40EA7" w:rsidRDefault="00B717AC" w:rsidP="00B717AC">
            <w:pPr>
              <w:jc w:val="center"/>
              <w:rPr>
                <w:b/>
                <w:sz w:val="18"/>
                <w:szCs w:val="18"/>
              </w:rPr>
            </w:pPr>
            <w:r w:rsidRPr="00B40EA7">
              <w:rPr>
                <w:b/>
                <w:sz w:val="18"/>
                <w:szCs w:val="18"/>
              </w:rPr>
              <w:t>3.15pm</w:t>
            </w:r>
          </w:p>
        </w:tc>
        <w:tc>
          <w:tcPr>
            <w:tcW w:w="2671" w:type="dxa"/>
            <w:shd w:val="clear" w:color="auto" w:fill="E2EFD9" w:themeFill="accent6" w:themeFillTint="33"/>
          </w:tcPr>
          <w:p w:rsidR="00B717AC" w:rsidRDefault="00B717AC" w:rsidP="00B717AC">
            <w:pPr>
              <w:jc w:val="center"/>
            </w:pPr>
            <w:r>
              <w:t xml:space="preserve">End </w:t>
            </w:r>
            <w:r w:rsidR="00AD5A2A">
              <w:t>of</w:t>
            </w:r>
            <w:r>
              <w:t xml:space="preserve"> school day – don’t forget that you should still read your home reader to your parents/ carers</w:t>
            </w:r>
          </w:p>
        </w:tc>
        <w:tc>
          <w:tcPr>
            <w:tcW w:w="2954" w:type="dxa"/>
            <w:shd w:val="clear" w:color="auto" w:fill="C5E0B3" w:themeFill="accent6" w:themeFillTint="66"/>
          </w:tcPr>
          <w:p w:rsidR="00B717AC" w:rsidRDefault="00AD5A2A" w:rsidP="00B717AC">
            <w:pPr>
              <w:jc w:val="center"/>
            </w:pPr>
            <w:r>
              <w:t>End of school day – don’t forget that you should still read your home reader to your parents/ carers</w:t>
            </w:r>
          </w:p>
        </w:tc>
        <w:tc>
          <w:tcPr>
            <w:tcW w:w="3038" w:type="dxa"/>
            <w:shd w:val="clear" w:color="auto" w:fill="E2EFD9" w:themeFill="accent6" w:themeFillTint="33"/>
          </w:tcPr>
          <w:p w:rsidR="00B717AC" w:rsidRDefault="00AD5A2A" w:rsidP="00B717AC">
            <w:pPr>
              <w:jc w:val="center"/>
            </w:pPr>
            <w:r>
              <w:t>End of school day – don’t forget that you should still read your home reader to your parents/ carers</w:t>
            </w:r>
          </w:p>
        </w:tc>
        <w:tc>
          <w:tcPr>
            <w:tcW w:w="2925" w:type="dxa"/>
            <w:shd w:val="clear" w:color="auto" w:fill="C5E0B3" w:themeFill="accent6" w:themeFillTint="66"/>
          </w:tcPr>
          <w:p w:rsidR="00B717AC" w:rsidRDefault="00AD5A2A" w:rsidP="00B717AC">
            <w:pPr>
              <w:jc w:val="center"/>
            </w:pPr>
            <w:r>
              <w:t>End of school day – don’t forget that you should still read your home reader to your parents/ carers</w:t>
            </w:r>
          </w:p>
        </w:tc>
        <w:tc>
          <w:tcPr>
            <w:tcW w:w="2954" w:type="dxa"/>
            <w:shd w:val="clear" w:color="auto" w:fill="E2EFD9" w:themeFill="accent6" w:themeFillTint="33"/>
          </w:tcPr>
          <w:p w:rsidR="00B717AC" w:rsidRDefault="00AD5A2A" w:rsidP="00B717AC">
            <w:pPr>
              <w:jc w:val="center"/>
            </w:pPr>
            <w:r>
              <w:t>End of school day – don’t forget that you should still read your home reader to your parents/ carers</w:t>
            </w:r>
          </w:p>
        </w:tc>
      </w:tr>
    </w:tbl>
    <w:p w:rsidR="00EE5666" w:rsidRDefault="00EE5666" w:rsidP="00AD5A2A"/>
    <w:tbl>
      <w:tblPr>
        <w:tblStyle w:val="TableGrid"/>
        <w:tblW w:w="0" w:type="auto"/>
        <w:tblLayout w:type="fixed"/>
        <w:tblLook w:val="04A0" w:firstRow="1" w:lastRow="0" w:firstColumn="1" w:lastColumn="0" w:noHBand="0" w:noVBand="1"/>
      </w:tblPr>
      <w:tblGrid>
        <w:gridCol w:w="7694"/>
        <w:gridCol w:w="7694"/>
      </w:tblGrid>
      <w:tr w:rsidR="00AD5A2A" w:rsidTr="00AD5A2A">
        <w:tc>
          <w:tcPr>
            <w:tcW w:w="15388" w:type="dxa"/>
            <w:gridSpan w:val="2"/>
            <w:shd w:val="clear" w:color="auto" w:fill="C5E0B3" w:themeFill="accent6" w:themeFillTint="66"/>
          </w:tcPr>
          <w:p w:rsidR="00AD5A2A" w:rsidRDefault="00AD5A2A" w:rsidP="00AD5A2A">
            <w:r>
              <w:t xml:space="preserve">Your year group </w:t>
            </w:r>
            <w:r w:rsidR="004A4EE5">
              <w:t>teachers</w:t>
            </w:r>
            <w:r>
              <w:t xml:space="preserve"> will be available to reply to emails between 9am and 3</w:t>
            </w:r>
            <w:r w:rsidR="00F10EAC">
              <w:t>.30</w:t>
            </w:r>
            <w:r>
              <w:t xml:space="preserve">pm Monday – Friday.  During this time, </w:t>
            </w:r>
            <w:r w:rsidR="004A4EE5">
              <w:t>they</w:t>
            </w:r>
            <w:r>
              <w:t xml:space="preserve"> will be working on </w:t>
            </w:r>
            <w:r w:rsidR="004A4EE5">
              <w:t xml:space="preserve">other </w:t>
            </w:r>
            <w:r>
              <w:t>school priorities</w:t>
            </w:r>
            <w:r w:rsidR="004A4EE5">
              <w:t xml:space="preserve"> as well, </w:t>
            </w:r>
            <w:r>
              <w:t>so you may not get a</w:t>
            </w:r>
            <w:r w:rsidR="00F10EAC">
              <w:t xml:space="preserve">n emailed reply straight away. Any emails after 3.30pm will be replied to the following morning and if emails are received over the weekend you will receive a reply on Monday morning. </w:t>
            </w:r>
          </w:p>
          <w:p w:rsidR="00AD5A2A" w:rsidRDefault="00AD5A2A" w:rsidP="00AD5A2A"/>
        </w:tc>
      </w:tr>
      <w:tr w:rsidR="00AD5A2A" w:rsidTr="00AD5A2A">
        <w:tc>
          <w:tcPr>
            <w:tcW w:w="7694" w:type="dxa"/>
            <w:shd w:val="clear" w:color="auto" w:fill="C5E0B3" w:themeFill="accent6" w:themeFillTint="66"/>
          </w:tcPr>
          <w:p w:rsidR="00AD5A2A" w:rsidRDefault="00F10EAC" w:rsidP="00F10EAC">
            <w:pPr>
              <w:tabs>
                <w:tab w:val="left" w:pos="1515"/>
              </w:tabs>
            </w:pPr>
            <w:r>
              <w:t xml:space="preserve">Miss Adams </w:t>
            </w:r>
            <w:r>
              <w:tab/>
              <w:t xml:space="preserve">        </w:t>
            </w:r>
            <w:hyperlink r:id="rId30" w:history="1">
              <w:r w:rsidRPr="006F65B9">
                <w:rPr>
                  <w:rStyle w:val="Hyperlink"/>
                </w:rPr>
                <w:t>rebecca.adams@rydersgreen.sandwell.sch.uk</w:t>
              </w:r>
            </w:hyperlink>
          </w:p>
          <w:p w:rsidR="00F10EAC" w:rsidRDefault="00F10EAC" w:rsidP="00F10EAC">
            <w:pPr>
              <w:tabs>
                <w:tab w:val="left" w:pos="1515"/>
              </w:tabs>
            </w:pPr>
            <w:r>
              <w:t xml:space="preserve">Miss Allen                    </w:t>
            </w:r>
            <w:hyperlink r:id="rId31" w:history="1">
              <w:r w:rsidRPr="006F65B9">
                <w:rPr>
                  <w:rStyle w:val="Hyperlink"/>
                </w:rPr>
                <w:t>rebecca.allen@rydersgreen.sandwell.sch.uk</w:t>
              </w:r>
            </w:hyperlink>
            <w:r>
              <w:t xml:space="preserve"> </w:t>
            </w:r>
          </w:p>
        </w:tc>
        <w:tc>
          <w:tcPr>
            <w:tcW w:w="7694" w:type="dxa"/>
            <w:shd w:val="clear" w:color="auto" w:fill="C5E0B3" w:themeFill="accent6" w:themeFillTint="66"/>
          </w:tcPr>
          <w:p w:rsidR="00AD5A2A" w:rsidRDefault="00F10EAC" w:rsidP="00AD5A2A">
            <w:r>
              <w:t xml:space="preserve">Miss Randle                        </w:t>
            </w:r>
            <w:hyperlink r:id="rId32" w:history="1">
              <w:r w:rsidRPr="006F65B9">
                <w:rPr>
                  <w:rStyle w:val="Hyperlink"/>
                </w:rPr>
                <w:t>samantha.randle@rydersgreen.sandwell.sch.uk</w:t>
              </w:r>
            </w:hyperlink>
          </w:p>
          <w:p w:rsidR="00F10EAC" w:rsidRDefault="00F10EAC" w:rsidP="00AD5A2A">
            <w:r>
              <w:t xml:space="preserve">Miss </w:t>
            </w:r>
            <w:proofErr w:type="spellStart"/>
            <w:r>
              <w:t>Garrington</w:t>
            </w:r>
            <w:proofErr w:type="spellEnd"/>
            <w:r>
              <w:t xml:space="preserve">                 </w:t>
            </w:r>
            <w:hyperlink r:id="rId33" w:history="1">
              <w:r w:rsidRPr="006F65B9">
                <w:rPr>
                  <w:rStyle w:val="Hyperlink"/>
                </w:rPr>
                <w:t>faye.garrington@rydersgreen.sandwell.sch.uk</w:t>
              </w:r>
            </w:hyperlink>
            <w:r>
              <w:t xml:space="preserve"> </w:t>
            </w:r>
          </w:p>
          <w:p w:rsidR="00F10EAC" w:rsidRDefault="00F10EAC" w:rsidP="00AD5A2A"/>
          <w:p w:rsidR="00F10EAC" w:rsidRDefault="00F10EAC" w:rsidP="00AD5A2A"/>
          <w:p w:rsidR="00F10EAC" w:rsidRDefault="00F10EAC" w:rsidP="00AD5A2A">
            <w:r>
              <w:t>Any technical support you may require or if you are having any problems with your logins please contact:</w:t>
            </w:r>
          </w:p>
          <w:p w:rsidR="00F10EAC" w:rsidRDefault="00F10EAC" w:rsidP="00AD5A2A"/>
          <w:p w:rsidR="00F10EAC" w:rsidRDefault="00F10EAC" w:rsidP="00AD5A2A">
            <w:r>
              <w:t xml:space="preserve">Miss </w:t>
            </w:r>
            <w:proofErr w:type="spellStart"/>
            <w:r>
              <w:t>Johal</w:t>
            </w:r>
            <w:proofErr w:type="spellEnd"/>
            <w:r>
              <w:t xml:space="preserve">                            </w:t>
            </w:r>
            <w:hyperlink r:id="rId34" w:history="1">
              <w:r w:rsidRPr="006F65B9">
                <w:rPr>
                  <w:rStyle w:val="Hyperlink"/>
                </w:rPr>
                <w:t>angela.johal@rydersgreen.sandwell.sch.uk</w:t>
              </w:r>
            </w:hyperlink>
            <w:r>
              <w:t xml:space="preserve"> </w:t>
            </w:r>
          </w:p>
        </w:tc>
      </w:tr>
    </w:tbl>
    <w:p w:rsidR="00AD5A2A" w:rsidRDefault="00AD5A2A" w:rsidP="00637C34"/>
    <w:p w:rsidR="00A40133" w:rsidRDefault="00A40133" w:rsidP="00637C34"/>
    <w:p w:rsidR="00884331" w:rsidRDefault="00884331" w:rsidP="00637C34"/>
    <w:p w:rsidR="00884331" w:rsidRPr="00884331" w:rsidRDefault="00884331" w:rsidP="00884331"/>
    <w:p w:rsidR="00884331" w:rsidRDefault="00884331" w:rsidP="00884331"/>
    <w:p w:rsidR="00884331" w:rsidRDefault="00884331" w:rsidP="00884331">
      <w:pPr>
        <w:tabs>
          <w:tab w:val="left" w:pos="11412"/>
        </w:tabs>
      </w:pPr>
      <w:r>
        <w:tab/>
      </w:r>
    </w:p>
    <w:p w:rsidR="00884331" w:rsidRDefault="00884331">
      <w:r>
        <w:br w:type="page"/>
      </w:r>
    </w:p>
    <w:p w:rsidR="00884331" w:rsidRDefault="00884331" w:rsidP="00884331">
      <w:pPr>
        <w:tabs>
          <w:tab w:val="left" w:pos="11412"/>
        </w:tabs>
      </w:pPr>
      <w:r>
        <w:lastRenderedPageBreak/>
        <w:t xml:space="preserve">  </w:t>
      </w:r>
    </w:p>
    <w:p w:rsidR="00884331" w:rsidRDefault="00884331" w:rsidP="00884331">
      <w:pPr>
        <w:tabs>
          <w:tab w:val="left" w:pos="11412"/>
        </w:tabs>
      </w:pPr>
      <w:r>
        <w:t xml:space="preserve"> </w:t>
      </w:r>
    </w:p>
    <w:p w:rsidR="00884331" w:rsidRDefault="00884331" w:rsidP="00884331">
      <w:pPr>
        <w:tabs>
          <w:tab w:val="left" w:pos="11412"/>
        </w:tabs>
      </w:pPr>
    </w:p>
    <w:p w:rsidR="00884331" w:rsidRDefault="00884331" w:rsidP="00884331">
      <w:pPr>
        <w:tabs>
          <w:tab w:val="left" w:pos="11412"/>
        </w:tabs>
      </w:pPr>
      <w:r>
        <w:t xml:space="preserve">   </w:t>
      </w:r>
    </w:p>
    <w:sectPr w:rsidR="00884331" w:rsidSect="00637C3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66"/>
    <w:rsid w:val="000337F8"/>
    <w:rsid w:val="0006548D"/>
    <w:rsid w:val="002C2875"/>
    <w:rsid w:val="002C6795"/>
    <w:rsid w:val="002F22E5"/>
    <w:rsid w:val="004A4EE5"/>
    <w:rsid w:val="004F078C"/>
    <w:rsid w:val="005D027A"/>
    <w:rsid w:val="005E20F1"/>
    <w:rsid w:val="005F0C93"/>
    <w:rsid w:val="00637C34"/>
    <w:rsid w:val="00691219"/>
    <w:rsid w:val="006B389B"/>
    <w:rsid w:val="00714D06"/>
    <w:rsid w:val="007C3854"/>
    <w:rsid w:val="00877897"/>
    <w:rsid w:val="00884331"/>
    <w:rsid w:val="00922464"/>
    <w:rsid w:val="00944ECE"/>
    <w:rsid w:val="009A2C26"/>
    <w:rsid w:val="009C181A"/>
    <w:rsid w:val="009E5FF7"/>
    <w:rsid w:val="00A40133"/>
    <w:rsid w:val="00AD5A2A"/>
    <w:rsid w:val="00B40EA7"/>
    <w:rsid w:val="00B717AC"/>
    <w:rsid w:val="00BA3990"/>
    <w:rsid w:val="00BC33F2"/>
    <w:rsid w:val="00CE6BA6"/>
    <w:rsid w:val="00D76B9A"/>
    <w:rsid w:val="00DD78E2"/>
    <w:rsid w:val="00E21111"/>
    <w:rsid w:val="00EE40F3"/>
    <w:rsid w:val="00EE5666"/>
    <w:rsid w:val="00F10EAC"/>
    <w:rsid w:val="00FD2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47C8C"/>
  <w15:chartTrackingRefBased/>
  <w15:docId w15:val="{26759753-9A35-456F-B4A8-338EFE95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7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7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C34"/>
    <w:rPr>
      <w:color w:val="0563C1" w:themeColor="hyperlink"/>
      <w:u w:val="single"/>
    </w:rPr>
  </w:style>
  <w:style w:type="character" w:styleId="FollowedHyperlink">
    <w:name w:val="FollowedHyperlink"/>
    <w:basedOn w:val="DefaultParagraphFont"/>
    <w:uiPriority w:val="99"/>
    <w:semiHidden/>
    <w:unhideWhenUsed/>
    <w:rsid w:val="00DD78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teracyshedplus.com/en-gb/resource/the-clock-tower-ks2-activity-pack" TargetMode="External"/><Relationship Id="rId18" Type="http://schemas.openxmlformats.org/officeDocument/2006/relationships/hyperlink" Target="https://whiterosemaths.com/homelearning/year-6/" TargetMode="External"/><Relationship Id="rId26" Type="http://schemas.openxmlformats.org/officeDocument/2006/relationships/hyperlink" Target="https://www.bbc.co.uk/newsround/news/watch_newsround" TargetMode="External"/><Relationship Id="rId3" Type="http://schemas.openxmlformats.org/officeDocument/2006/relationships/webSettings" Target="webSettings.xml"/><Relationship Id="rId21" Type="http://schemas.openxmlformats.org/officeDocument/2006/relationships/hyperlink" Target="http://www.robbiddulph.com/draw-with-rob" TargetMode="External"/><Relationship Id="rId34" Type="http://schemas.openxmlformats.org/officeDocument/2006/relationships/hyperlink" Target="mailto:angela.johal@rydersgreen.sandwell.sch.uk" TargetMode="External"/><Relationship Id="rId7" Type="http://schemas.openxmlformats.org/officeDocument/2006/relationships/hyperlink" Target="https://www.youtube.com/watch?v=d3LPrhI0v-w" TargetMode="External"/><Relationship Id="rId12" Type="http://schemas.openxmlformats.org/officeDocument/2006/relationships/hyperlink" Target="https://www.literacyshedplus.com/en-gb/resource/the-clock-tower-ks2-activity-pack" TargetMode="External"/><Relationship Id="rId17" Type="http://schemas.openxmlformats.org/officeDocument/2006/relationships/hyperlink" Target="https://whiterosemaths.com/homelearning/year-6/" TargetMode="External"/><Relationship Id="rId25" Type="http://schemas.openxmlformats.org/officeDocument/2006/relationships/hyperlink" Target="https://www.bbc.co.uk/newsround/news/watch_newsround" TargetMode="External"/><Relationship Id="rId33" Type="http://schemas.openxmlformats.org/officeDocument/2006/relationships/hyperlink" Target="mailto:faye.garrington@rydersgreen.sandwell.sch.uk" TargetMode="External"/><Relationship Id="rId2" Type="http://schemas.openxmlformats.org/officeDocument/2006/relationships/settings" Target="settings.xml"/><Relationship Id="rId16" Type="http://schemas.openxmlformats.org/officeDocument/2006/relationships/hyperlink" Target="https://whiterosemaths.com/homelearning/year-6/" TargetMode="External"/><Relationship Id="rId20" Type="http://schemas.openxmlformats.org/officeDocument/2006/relationships/hyperlink" Target="http://www.robbiddulph.com/draw-with-rob" TargetMode="External"/><Relationship Id="rId29" Type="http://schemas.openxmlformats.org/officeDocument/2006/relationships/hyperlink" Target="https://www.bbc.co.uk/newsround/news/watch_newsround" TargetMode="External"/><Relationship Id="rId1" Type="http://schemas.openxmlformats.org/officeDocument/2006/relationships/styles" Target="styles.xml"/><Relationship Id="rId6" Type="http://schemas.openxmlformats.org/officeDocument/2006/relationships/hyperlink" Target="https://www.youtube.com/watch?v=5MBEyQIlrfo" TargetMode="External"/><Relationship Id="rId11" Type="http://schemas.openxmlformats.org/officeDocument/2006/relationships/hyperlink" Target="https://www.literacyshedplus.com/en-gb/resource/the-clock-tower-ks2-activity-pack" TargetMode="External"/><Relationship Id="rId24" Type="http://schemas.openxmlformats.org/officeDocument/2006/relationships/hyperlink" Target="http://www.robbiddulph.com/draw-with-rob" TargetMode="External"/><Relationship Id="rId32" Type="http://schemas.openxmlformats.org/officeDocument/2006/relationships/hyperlink" Target="mailto:samantha.randle@rydersgreen.sandwell.sch.uk" TargetMode="External"/><Relationship Id="rId5" Type="http://schemas.openxmlformats.org/officeDocument/2006/relationships/hyperlink" Target="https://www.youtube.com/watch?v=EXt2jLRlaf8" TargetMode="External"/><Relationship Id="rId15" Type="http://schemas.openxmlformats.org/officeDocument/2006/relationships/hyperlink" Target="https://whiterosemaths.com/homelearning/year-6/" TargetMode="External"/><Relationship Id="rId23" Type="http://schemas.openxmlformats.org/officeDocument/2006/relationships/hyperlink" Target="http://www.robbiddulph.com/draw-with-rob" TargetMode="External"/><Relationship Id="rId28" Type="http://schemas.openxmlformats.org/officeDocument/2006/relationships/hyperlink" Target="https://www.bbc.co.uk/newsround/news/watch_newsround" TargetMode="External"/><Relationship Id="rId36" Type="http://schemas.openxmlformats.org/officeDocument/2006/relationships/theme" Target="theme/theme1.xml"/><Relationship Id="rId10" Type="http://schemas.openxmlformats.org/officeDocument/2006/relationships/hyperlink" Target="https://www.literacyshedplus.com/en-gb/resource/the-clock-tower-ks2-activity-pack" TargetMode="External"/><Relationship Id="rId19" Type="http://schemas.openxmlformats.org/officeDocument/2006/relationships/image" Target="media/image1.png"/><Relationship Id="rId31" Type="http://schemas.openxmlformats.org/officeDocument/2006/relationships/hyperlink" Target="mailto:rebecca.allen@rydersgreen.sandwell.sch.uk" TargetMode="External"/><Relationship Id="rId4" Type="http://schemas.openxmlformats.org/officeDocument/2006/relationships/hyperlink" Target="https://www.youtube.com/watch?v=d3LPrhI0v-w" TargetMode="External"/><Relationship Id="rId9" Type="http://schemas.openxmlformats.org/officeDocument/2006/relationships/hyperlink" Target="https://www.literacyshedplus.com/en-gb/resource/the-clock-tower-ks2-activity-pack" TargetMode="External"/><Relationship Id="rId14" Type="http://schemas.openxmlformats.org/officeDocument/2006/relationships/hyperlink" Target="https://whiterosemaths.com/homelearning/year-6/" TargetMode="External"/><Relationship Id="rId22" Type="http://schemas.openxmlformats.org/officeDocument/2006/relationships/hyperlink" Target="http://www.robbiddulph.com/draw-with-rob" TargetMode="External"/><Relationship Id="rId27" Type="http://schemas.openxmlformats.org/officeDocument/2006/relationships/hyperlink" Target="https://www.bbc.co.uk/newsround/news/watch_newsround" TargetMode="External"/><Relationship Id="rId30" Type="http://schemas.openxmlformats.org/officeDocument/2006/relationships/hyperlink" Target="mailto:rebecca.adams@rydersgreen.sandwell.sch.uk" TargetMode="External"/><Relationship Id="rId35" Type="http://schemas.openxmlformats.org/officeDocument/2006/relationships/fontTable" Target="fontTable.xml"/><Relationship Id="rId8" Type="http://schemas.openxmlformats.org/officeDocument/2006/relationships/hyperlink" Target="https://www.youtube.com/watch?v=EXt2jLRla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Ryders Green Primary School</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Fenton</dc:creator>
  <cp:keywords/>
  <dc:description/>
  <cp:lastModifiedBy>Rebecca Allen</cp:lastModifiedBy>
  <cp:revision>2</cp:revision>
  <dcterms:created xsi:type="dcterms:W3CDTF">2020-05-07T13:52:00Z</dcterms:created>
  <dcterms:modified xsi:type="dcterms:W3CDTF">2020-05-07T13:52:00Z</dcterms:modified>
</cp:coreProperties>
</file>