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32" w:rsidRPr="000F3480" w:rsidRDefault="00DF64A9" w:rsidP="00727832">
      <w:pPr>
        <w:spacing w:after="0" w:line="240" w:lineRule="auto"/>
        <w:rPr>
          <w:rFonts w:ascii="Times New Roman" w:eastAsia="Times New Roman" w:hAnsi="Times New Roman" w:cs="Times New Roman"/>
          <w:b/>
          <w:color w:val="FF0000"/>
          <w:sz w:val="24"/>
          <w:szCs w:val="24"/>
          <w:u w:val="single"/>
          <w:lang w:eastAsia="en-GB"/>
        </w:rPr>
      </w:pPr>
      <w:bookmarkStart w:id="0" w:name="_GoBack"/>
      <w:r w:rsidRPr="000F3480">
        <w:rPr>
          <w:rFonts w:ascii="Times New Roman" w:eastAsia="Times New Roman" w:hAnsi="Times New Roman" w:cs="Times New Roman"/>
          <w:b/>
          <w:color w:val="FF0000"/>
          <w:sz w:val="24"/>
          <w:szCs w:val="24"/>
          <w:u w:val="single"/>
          <w:lang w:eastAsia="en-GB"/>
        </w:rPr>
        <w:t xml:space="preserve">Information for Parents – devise Safe Guarding – Keep your children </w:t>
      </w:r>
      <w:proofErr w:type="gramStart"/>
      <w:r w:rsidRPr="000F3480">
        <w:rPr>
          <w:rFonts w:ascii="Times New Roman" w:eastAsia="Times New Roman" w:hAnsi="Times New Roman" w:cs="Times New Roman"/>
          <w:b/>
          <w:color w:val="FF0000"/>
          <w:sz w:val="24"/>
          <w:szCs w:val="24"/>
          <w:u w:val="single"/>
          <w:lang w:eastAsia="en-GB"/>
        </w:rPr>
        <w:t>safe !</w:t>
      </w:r>
      <w:proofErr w:type="gramEnd"/>
    </w:p>
    <w:bookmarkEnd w:id="0"/>
    <w:p w:rsidR="000F3480" w:rsidRDefault="000F3480" w:rsidP="00727832">
      <w:pPr>
        <w:spacing w:after="0" w:line="240" w:lineRule="auto"/>
        <w:rPr>
          <w:rFonts w:ascii="Times New Roman" w:eastAsia="Times New Roman" w:hAnsi="Times New Roman" w:cs="Times New Roman"/>
          <w:sz w:val="24"/>
          <w:szCs w:val="24"/>
          <w:lang w:eastAsia="en-GB"/>
        </w:rPr>
      </w:pPr>
    </w:p>
    <w:p w:rsidR="000F3480" w:rsidRDefault="000F3480" w:rsidP="00727832">
      <w:pPr>
        <w:spacing w:after="0" w:line="240" w:lineRule="auto"/>
        <w:rPr>
          <w:rFonts w:ascii="Times New Roman" w:eastAsia="Times New Roman" w:hAnsi="Times New Roman" w:cs="Times New Roman"/>
          <w:sz w:val="24"/>
          <w:szCs w:val="24"/>
          <w:lang w:eastAsia="en-GB"/>
        </w:rPr>
      </w:pPr>
    </w:p>
    <w:p w:rsidR="00DF64A9" w:rsidRDefault="00DF64A9" w:rsidP="0072783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Information from the official PEGI website.</w:t>
      </w:r>
    </w:p>
    <w:p w:rsidR="00DF64A9" w:rsidRPr="00727832" w:rsidRDefault="00DF64A9" w:rsidP="00727832">
      <w:pPr>
        <w:spacing w:after="0" w:line="240" w:lineRule="auto"/>
        <w:rPr>
          <w:rFonts w:ascii="Times New Roman" w:eastAsia="Times New Roman" w:hAnsi="Times New Roman" w:cs="Times New Roman"/>
          <w:sz w:val="24"/>
          <w:szCs w:val="24"/>
          <w:lang w:eastAsia="en-GB"/>
        </w:rPr>
      </w:pPr>
      <w:r>
        <w:rPr>
          <w:rFonts w:ascii="Arial" w:hAnsi="Arial" w:cs="Arial"/>
          <w:color w:val="202124"/>
          <w:shd w:val="clear" w:color="auto" w:fill="FFFFFF"/>
        </w:rPr>
        <w:t>Essentially, the </w:t>
      </w:r>
      <w:r>
        <w:rPr>
          <w:rFonts w:ascii="Arial" w:hAnsi="Arial" w:cs="Arial"/>
          <w:b/>
          <w:bCs/>
          <w:color w:val="202124"/>
          <w:shd w:val="clear" w:color="auto" w:fill="FFFFFF"/>
        </w:rPr>
        <w:t>PEGI</w:t>
      </w:r>
      <w:r>
        <w:rPr>
          <w:rFonts w:ascii="Arial" w:hAnsi="Arial" w:cs="Arial"/>
          <w:color w:val="202124"/>
          <w:shd w:val="clear" w:color="auto" w:fill="FFFFFF"/>
        </w:rPr>
        <w:t> rating on a game confirms that it contains content suitable for a certain </w:t>
      </w:r>
      <w:r>
        <w:rPr>
          <w:rFonts w:ascii="Arial" w:hAnsi="Arial" w:cs="Arial"/>
          <w:b/>
          <w:bCs/>
          <w:color w:val="202124"/>
          <w:shd w:val="clear" w:color="auto" w:fill="FFFFFF"/>
        </w:rPr>
        <w:t>age</w:t>
      </w:r>
      <w:r>
        <w:rPr>
          <w:rFonts w:ascii="Arial" w:hAnsi="Arial" w:cs="Arial"/>
          <w:color w:val="202124"/>
          <w:shd w:val="clear" w:color="auto" w:fill="FFFFFF"/>
        </w:rPr>
        <w:t xml:space="preserve"> group and above. </w:t>
      </w:r>
      <w:proofErr w:type="gramStart"/>
      <w:r>
        <w:rPr>
          <w:rFonts w:ascii="Arial" w:hAnsi="Arial" w:cs="Arial"/>
          <w:color w:val="202124"/>
          <w:shd w:val="clear" w:color="auto" w:fill="FFFFFF"/>
        </w:rPr>
        <w:t>So</w:t>
      </w:r>
      <w:proofErr w:type="gramEnd"/>
      <w:r>
        <w:rPr>
          <w:rFonts w:ascii="Arial" w:hAnsi="Arial" w:cs="Arial"/>
          <w:color w:val="202124"/>
          <w:shd w:val="clear" w:color="auto" w:fill="FFFFFF"/>
        </w:rPr>
        <w:t xml:space="preserve"> a </w:t>
      </w:r>
      <w:r>
        <w:rPr>
          <w:rFonts w:ascii="Arial" w:hAnsi="Arial" w:cs="Arial"/>
          <w:b/>
          <w:bCs/>
          <w:color w:val="202124"/>
          <w:shd w:val="clear" w:color="auto" w:fill="FFFFFF"/>
        </w:rPr>
        <w:t>7</w:t>
      </w:r>
      <w:r>
        <w:rPr>
          <w:rFonts w:ascii="Arial" w:hAnsi="Arial" w:cs="Arial"/>
          <w:color w:val="202124"/>
          <w:shd w:val="clear" w:color="auto" w:fill="FFFFFF"/>
        </w:rPr>
        <w:t>-rated game is suitable for everyone who is </w:t>
      </w:r>
      <w:r>
        <w:rPr>
          <w:rFonts w:ascii="Arial" w:hAnsi="Arial" w:cs="Arial"/>
          <w:b/>
          <w:bCs/>
          <w:color w:val="202124"/>
          <w:shd w:val="clear" w:color="auto" w:fill="FFFFFF"/>
        </w:rPr>
        <w:t>seven</w:t>
      </w:r>
      <w:r>
        <w:rPr>
          <w:rFonts w:ascii="Arial" w:hAnsi="Arial" w:cs="Arial"/>
          <w:color w:val="202124"/>
          <w:shd w:val="clear" w:color="auto" w:fill="FFFFFF"/>
        </w:rPr>
        <w:t> or older, while an 18-rated game is deemed suitable for adults only.</w:t>
      </w:r>
    </w:p>
    <w:p w:rsidR="00727832" w:rsidRPr="00727832" w:rsidRDefault="00727832" w:rsidP="00727832">
      <w:pPr>
        <w:spacing w:after="100" w:afterAutospacing="1" w:line="336" w:lineRule="atLeast"/>
        <w:outlineLvl w:val="0"/>
        <w:rPr>
          <w:rFonts w:ascii="Arial" w:eastAsia="Times New Roman" w:hAnsi="Arial" w:cs="Arial"/>
          <w:b/>
          <w:bCs/>
          <w:color w:val="3B1060"/>
          <w:kern w:val="36"/>
          <w:sz w:val="33"/>
          <w:szCs w:val="33"/>
          <w:lang w:eastAsia="en-GB"/>
        </w:rPr>
      </w:pPr>
      <w:r w:rsidRPr="00727832">
        <w:rPr>
          <w:rFonts w:ascii="Arial" w:eastAsia="Times New Roman" w:hAnsi="Arial" w:cs="Arial"/>
          <w:b/>
          <w:bCs/>
          <w:color w:val="3B1060"/>
          <w:kern w:val="36"/>
          <w:sz w:val="33"/>
          <w:szCs w:val="33"/>
          <w:lang w:eastAsia="en-GB"/>
        </w:rPr>
        <w:t>PEGI games ratings explained</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w:t>
      </w:r>
      <w:r w:rsidR="00DF64A9">
        <w:rPr>
          <w:noProof/>
          <w:lang w:eastAsia="en-GB"/>
        </w:rPr>
        <w:drawing>
          <wp:inline distT="0" distB="0" distL="0" distR="0">
            <wp:extent cx="618592" cy="754380"/>
            <wp:effectExtent l="0" t="0" r="0" b="7620"/>
            <wp:docPr id="20" name="Picture 20" descr="PEG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EGI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632102" cy="770856"/>
                    </a:xfrm>
                    <a:prstGeom prst="rect">
                      <a:avLst/>
                    </a:prstGeom>
                    <a:noFill/>
                    <a:ln>
                      <a:noFill/>
                    </a:ln>
                  </pic:spPr>
                </pic:pic>
              </a:graphicData>
            </a:graphic>
          </wp:inline>
        </w:drawing>
      </w:r>
    </w:p>
    <w:p w:rsidR="00727832" w:rsidRPr="00727832" w:rsidRDefault="00727832" w:rsidP="00727832">
      <w:pPr>
        <w:spacing w:before="100" w:beforeAutospacing="1" w:after="100" w:afterAutospacing="1" w:line="240" w:lineRule="auto"/>
        <w:outlineLvl w:val="1"/>
        <w:rPr>
          <w:rFonts w:ascii="Arial" w:eastAsia="Times New Roman" w:hAnsi="Arial" w:cs="Arial"/>
          <w:b/>
          <w:bCs/>
          <w:sz w:val="36"/>
          <w:szCs w:val="36"/>
          <w:lang w:eastAsia="en-GB"/>
        </w:rPr>
      </w:pPr>
      <w:r w:rsidRPr="00727832">
        <w:rPr>
          <w:rFonts w:ascii="Arial" w:eastAsia="Times New Roman" w:hAnsi="Arial" w:cs="Arial"/>
          <w:b/>
          <w:bCs/>
          <w:sz w:val="36"/>
          <w:szCs w:val="36"/>
          <w:lang w:eastAsia="en-GB"/>
        </w:rPr>
        <w:t>PEGI 3</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The majority of games in this category do not contain anything that requires rating or warrants a content warning. Games given this rating </w:t>
      </w:r>
      <w:proofErr w:type="gramStart"/>
      <w:r w:rsidRPr="00727832">
        <w:rPr>
          <w:rFonts w:ascii="Times New Roman" w:eastAsia="Times New Roman" w:hAnsi="Times New Roman" w:cs="Times New Roman"/>
          <w:sz w:val="24"/>
          <w:szCs w:val="24"/>
          <w:lang w:eastAsia="en-GB"/>
        </w:rPr>
        <w:t>are considered</w:t>
      </w:r>
      <w:proofErr w:type="gramEnd"/>
      <w:r w:rsidRPr="00727832">
        <w:rPr>
          <w:rFonts w:ascii="Times New Roman" w:eastAsia="Times New Roman" w:hAnsi="Times New Roman" w:cs="Times New Roman"/>
          <w:sz w:val="24"/>
          <w:szCs w:val="24"/>
          <w:lang w:eastAsia="en-GB"/>
        </w:rPr>
        <w:t xml:space="preserve"> suitable for all age groups.</w:t>
      </w:r>
    </w:p>
    <w:p w:rsidR="00DF64A9" w:rsidRDefault="00727832" w:rsidP="00DF64A9">
      <w:pPr>
        <w:pStyle w:val="Heading4"/>
        <w:shd w:val="clear" w:color="auto" w:fill="FFFFFF"/>
        <w:spacing w:before="0" w:beforeAutospacing="0" w:after="330" w:afterAutospacing="0"/>
        <w:rPr>
          <w:rFonts w:ascii="Arial" w:hAnsi="Arial" w:cs="Arial"/>
          <w:caps/>
          <w:color w:val="444444"/>
          <w:spacing w:val="-8"/>
          <w:sz w:val="27"/>
          <w:szCs w:val="27"/>
        </w:rPr>
      </w:pPr>
      <w:r w:rsidRPr="00727832">
        <w:t xml:space="preserve">Some violence in a comical context or child-friendly setting is acceptable, as is nudity when shown in a completely natural and non-sexual manner such as </w:t>
      </w:r>
      <w:proofErr w:type="gramStart"/>
      <w:r w:rsidRPr="00727832">
        <w:t>breast feeding</w:t>
      </w:r>
      <w:proofErr w:type="gramEnd"/>
      <w:r w:rsidRPr="00727832">
        <w:t>.</w:t>
      </w:r>
      <w:r w:rsidR="00DF64A9" w:rsidRPr="00DF64A9">
        <w:rPr>
          <w:rFonts w:ascii="Arial" w:hAnsi="Arial" w:cs="Arial"/>
          <w:caps/>
          <w:color w:val="444444"/>
          <w:spacing w:val="-8"/>
          <w:sz w:val="27"/>
          <w:szCs w:val="27"/>
        </w:rPr>
        <w:t xml:space="preserve"> </w:t>
      </w:r>
      <w:r w:rsidR="00DF64A9">
        <w:rPr>
          <w:rFonts w:ascii="Arial" w:hAnsi="Arial" w:cs="Arial"/>
          <w:caps/>
          <w:color w:val="444444"/>
          <w:spacing w:val="-8"/>
          <w:sz w:val="27"/>
          <w:szCs w:val="27"/>
        </w:rPr>
        <w:t>PEGI 3</w:t>
      </w:r>
    </w:p>
    <w:p w:rsidR="00DF64A9" w:rsidRDefault="00DF64A9" w:rsidP="00DF64A9">
      <w:pPr>
        <w:pStyle w:val="NormalWeb"/>
        <w:shd w:val="clear" w:color="auto" w:fill="FFFFFF"/>
        <w:spacing w:before="0" w:beforeAutospacing="0" w:after="0" w:afterAutospacing="0"/>
        <w:rPr>
          <w:rFonts w:ascii="Arial" w:hAnsi="Arial" w:cs="Arial"/>
          <w:color w:val="444444"/>
        </w:rPr>
      </w:pPr>
      <w:r>
        <w:rPr>
          <w:rFonts w:ascii="Arial" w:hAnsi="Arial" w:cs="Arial"/>
          <w:color w:val="444444"/>
        </w:rPr>
        <w:t>The content of games with a PEGI 3 rating </w:t>
      </w:r>
      <w:proofErr w:type="gramStart"/>
      <w:r>
        <w:rPr>
          <w:rFonts w:ascii="Arial" w:hAnsi="Arial" w:cs="Arial"/>
          <w:color w:val="444444"/>
        </w:rPr>
        <w:t>is considered</w:t>
      </w:r>
      <w:proofErr w:type="gramEnd"/>
      <w:r>
        <w:rPr>
          <w:rFonts w:ascii="Arial" w:hAnsi="Arial" w:cs="Arial"/>
          <w:color w:val="444444"/>
        </w:rPr>
        <w:t xml:space="preserve"> suitable for all age groups. The game should not contain any sounds or pictures that are likely to frighten young children. A very mild form of violence (in a comical context or a childlike setting) is acceptable. No bad language </w:t>
      </w:r>
      <w:proofErr w:type="gramStart"/>
      <w:r>
        <w:rPr>
          <w:rFonts w:ascii="Arial" w:hAnsi="Arial" w:cs="Arial"/>
          <w:color w:val="444444"/>
        </w:rPr>
        <w:t>should be heard</w:t>
      </w:r>
      <w:proofErr w:type="gramEnd"/>
      <w:r>
        <w:rPr>
          <w:rFonts w:ascii="Arial" w:hAnsi="Arial" w:cs="Arial"/>
          <w:color w:val="444444"/>
        </w:rPr>
        <w:t>.</w:t>
      </w:r>
    </w:p>
    <w:p w:rsidR="00DF64A9" w:rsidRDefault="00DF64A9" w:rsidP="00DF64A9">
      <w:pPr>
        <w:pStyle w:val="NormalWeb"/>
        <w:shd w:val="clear" w:color="auto" w:fill="FFFFFF"/>
        <w:spacing w:before="0" w:beforeAutospacing="0" w:after="0" w:afterAutospacing="0"/>
        <w:rPr>
          <w:rFonts w:ascii="Arial" w:hAnsi="Arial" w:cs="Arial"/>
          <w:color w:val="444444"/>
        </w:rPr>
      </w:pPr>
    </w:p>
    <w:p w:rsidR="00DF64A9" w:rsidRPr="00DF64A9" w:rsidRDefault="00DF64A9" w:rsidP="00DF64A9">
      <w:pPr>
        <w:pStyle w:val="NormalWeb"/>
        <w:shd w:val="clear" w:color="auto" w:fill="FFFFFF"/>
        <w:spacing w:before="0" w:beforeAutospacing="0" w:after="0" w:afterAutospacing="0"/>
        <w:rPr>
          <w:rFonts w:ascii="Arial" w:hAnsi="Arial" w:cs="Arial"/>
          <w:color w:val="444444"/>
        </w:rPr>
      </w:pPr>
      <w:r>
        <w:rPr>
          <w:noProof/>
        </w:rPr>
        <w:drawing>
          <wp:inline distT="0" distB="0" distL="0" distR="0">
            <wp:extent cx="574852" cy="701040"/>
            <wp:effectExtent l="0" t="0" r="0" b="3810"/>
            <wp:docPr id="19" name="Picture 19" descr="PEG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EGI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618" cy="738560"/>
                    </a:xfrm>
                    <a:prstGeom prst="rect">
                      <a:avLst/>
                    </a:prstGeom>
                    <a:noFill/>
                    <a:ln>
                      <a:noFill/>
                    </a:ln>
                  </pic:spPr>
                </pic:pic>
              </a:graphicData>
            </a:graphic>
          </wp:inline>
        </w:drawing>
      </w:r>
    </w:p>
    <w:p w:rsidR="00727832" w:rsidRPr="00727832" w:rsidRDefault="00727832" w:rsidP="00727832">
      <w:pPr>
        <w:spacing w:before="100" w:beforeAutospacing="1" w:after="100" w:afterAutospacing="1" w:line="240" w:lineRule="auto"/>
        <w:outlineLvl w:val="1"/>
        <w:rPr>
          <w:rFonts w:ascii="Arial" w:eastAsia="Times New Roman" w:hAnsi="Arial" w:cs="Arial"/>
          <w:b/>
          <w:bCs/>
          <w:sz w:val="36"/>
          <w:szCs w:val="36"/>
          <w:lang w:eastAsia="en-GB"/>
        </w:rPr>
      </w:pPr>
      <w:r w:rsidRPr="00727832">
        <w:rPr>
          <w:rFonts w:ascii="Arial" w:eastAsia="Times New Roman" w:hAnsi="Arial" w:cs="Arial"/>
          <w:b/>
          <w:bCs/>
          <w:sz w:val="36"/>
          <w:szCs w:val="36"/>
          <w:lang w:eastAsia="en-GB"/>
        </w:rPr>
        <w:t>PEGI 7</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Any game that would normally be rated at </w:t>
      </w:r>
      <w:proofErr w:type="gramStart"/>
      <w:r w:rsidRPr="00727832">
        <w:rPr>
          <w:rFonts w:ascii="Times New Roman" w:eastAsia="Times New Roman" w:hAnsi="Times New Roman" w:cs="Times New Roman"/>
          <w:sz w:val="24"/>
          <w:szCs w:val="24"/>
          <w:lang w:eastAsia="en-GB"/>
        </w:rPr>
        <w:t>3</w:t>
      </w:r>
      <w:proofErr w:type="gramEnd"/>
      <w:r w:rsidRPr="00727832">
        <w:rPr>
          <w:rFonts w:ascii="Times New Roman" w:eastAsia="Times New Roman" w:hAnsi="Times New Roman" w:cs="Times New Roman"/>
          <w:sz w:val="24"/>
          <w:szCs w:val="24"/>
          <w:lang w:eastAsia="en-GB"/>
        </w:rPr>
        <w:t xml:space="preserve"> but contains some possibly frightening scenes or sounds may be considered suitable in this category.</w:t>
      </w:r>
    </w:p>
    <w:p w:rsid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A little more violence is permissible at PEGI 7. It is always unrealistic and often directed towards fantasy characters, though very mild non-realistic violence to humans may also feature. Implied violence (for example the bombing of a city where violence </w:t>
      </w:r>
      <w:proofErr w:type="gramStart"/>
      <w:r w:rsidRPr="00727832">
        <w:rPr>
          <w:rFonts w:ascii="Times New Roman" w:eastAsia="Times New Roman" w:hAnsi="Times New Roman" w:cs="Times New Roman"/>
          <w:sz w:val="24"/>
          <w:szCs w:val="24"/>
          <w:lang w:eastAsia="en-GB"/>
        </w:rPr>
        <w:t>is not seen</w:t>
      </w:r>
      <w:proofErr w:type="gramEnd"/>
      <w:r w:rsidRPr="00727832">
        <w:rPr>
          <w:rFonts w:ascii="Times New Roman" w:eastAsia="Times New Roman" w:hAnsi="Times New Roman" w:cs="Times New Roman"/>
          <w:sz w:val="24"/>
          <w:szCs w:val="24"/>
          <w:lang w:eastAsia="en-GB"/>
        </w:rPr>
        <w:t xml:space="preserve"> directly) is also dealt with at this level.</w:t>
      </w:r>
    </w:p>
    <w:p w:rsidR="00DF64A9" w:rsidRDefault="00DF64A9" w:rsidP="00727832">
      <w:pPr>
        <w:spacing w:before="100" w:beforeAutospacing="1" w:after="100" w:afterAutospacing="1" w:line="240" w:lineRule="auto"/>
        <w:rPr>
          <w:rFonts w:ascii="Arial" w:hAnsi="Arial" w:cs="Arial"/>
          <w:color w:val="444444"/>
          <w:shd w:val="clear" w:color="auto" w:fill="FFFFFF"/>
        </w:rPr>
      </w:pPr>
      <w:r>
        <w:rPr>
          <w:rFonts w:ascii="Arial" w:hAnsi="Arial" w:cs="Arial"/>
          <w:color w:val="444444"/>
          <w:shd w:val="clear" w:color="auto" w:fill="FFFFFF"/>
        </w:rPr>
        <w:t>Game content with scenes or sounds that can possibly frightening to younger children should fall in this category. Very mild forms of violence (implied, non-detailed, or non-realistic violence) are acceptable for a game with a PEGI 7 rating.</w:t>
      </w:r>
    </w:p>
    <w:p w:rsidR="00DF64A9" w:rsidRPr="00727832" w:rsidRDefault="00DF64A9" w:rsidP="00727832">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inline distT="0" distB="0" distL="0" distR="0">
            <wp:extent cx="655054" cy="798846"/>
            <wp:effectExtent l="0" t="0" r="0" b="1270"/>
            <wp:docPr id="18" name="Picture 18" descr="PEG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EGI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517" cy="821362"/>
                    </a:xfrm>
                    <a:prstGeom prst="rect">
                      <a:avLst/>
                    </a:prstGeom>
                    <a:noFill/>
                    <a:ln>
                      <a:noFill/>
                    </a:ln>
                  </pic:spPr>
                </pic:pic>
              </a:graphicData>
            </a:graphic>
          </wp:inline>
        </w:drawing>
      </w:r>
    </w:p>
    <w:p w:rsidR="00727832" w:rsidRPr="00727832" w:rsidRDefault="00727832" w:rsidP="00727832">
      <w:pPr>
        <w:spacing w:before="100" w:beforeAutospacing="1" w:after="100" w:afterAutospacing="1" w:line="240" w:lineRule="auto"/>
        <w:outlineLvl w:val="1"/>
        <w:rPr>
          <w:rFonts w:ascii="Arial" w:eastAsia="Times New Roman" w:hAnsi="Arial" w:cs="Arial"/>
          <w:b/>
          <w:bCs/>
          <w:sz w:val="36"/>
          <w:szCs w:val="36"/>
          <w:lang w:eastAsia="en-GB"/>
        </w:rPr>
      </w:pPr>
      <w:r w:rsidRPr="00727832">
        <w:rPr>
          <w:rFonts w:ascii="Arial" w:eastAsia="Times New Roman" w:hAnsi="Arial" w:cs="Arial"/>
          <w:b/>
          <w:bCs/>
          <w:sz w:val="36"/>
          <w:szCs w:val="36"/>
          <w:lang w:eastAsia="en-GB"/>
        </w:rPr>
        <w:t>PEGI 12</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lastRenderedPageBreak/>
        <w:t xml:space="preserve">At a PEGI 12 </w:t>
      </w:r>
      <w:proofErr w:type="gramStart"/>
      <w:r w:rsidRPr="00727832">
        <w:rPr>
          <w:rFonts w:ascii="Times New Roman" w:eastAsia="Times New Roman" w:hAnsi="Times New Roman" w:cs="Times New Roman"/>
          <w:sz w:val="24"/>
          <w:szCs w:val="24"/>
          <w:lang w:eastAsia="en-GB"/>
        </w:rPr>
        <w:t>level</w:t>
      </w:r>
      <w:proofErr w:type="gramEnd"/>
      <w:r w:rsidRPr="00727832">
        <w:rPr>
          <w:rFonts w:ascii="Times New Roman" w:eastAsia="Times New Roman" w:hAnsi="Times New Roman" w:cs="Times New Roman"/>
          <w:sz w:val="24"/>
          <w:szCs w:val="24"/>
          <w:lang w:eastAsia="en-GB"/>
        </w:rPr>
        <w:t xml:space="preserve"> more graphic and realistic looking violence towards fantasy characters is allowed. Any violence towards human characters must look unrealistic unless it consists of only minor or trivial injury such as a slap. </w:t>
      </w:r>
      <w:r w:rsidRPr="00727832">
        <w:rPr>
          <w:rFonts w:ascii="Times New Roman" w:eastAsia="Times New Roman" w:hAnsi="Times New Roman" w:cs="Times New Roman"/>
          <w:sz w:val="24"/>
          <w:szCs w:val="24"/>
          <w:lang w:eastAsia="en-GB"/>
        </w:rPr>
        <w:br/>
        <w:t xml:space="preserve">Sexual posturing of the type often seen in music videos is also allowed at this </w:t>
      </w:r>
      <w:proofErr w:type="gramStart"/>
      <w:r w:rsidRPr="00727832">
        <w:rPr>
          <w:rFonts w:ascii="Times New Roman" w:eastAsia="Times New Roman" w:hAnsi="Times New Roman" w:cs="Times New Roman"/>
          <w:sz w:val="24"/>
          <w:szCs w:val="24"/>
          <w:lang w:eastAsia="en-GB"/>
        </w:rPr>
        <w:t>level</w:t>
      </w:r>
      <w:proofErr w:type="gramEnd"/>
      <w:r w:rsidRPr="00727832">
        <w:rPr>
          <w:rFonts w:ascii="Times New Roman" w:eastAsia="Times New Roman" w:hAnsi="Times New Roman" w:cs="Times New Roman"/>
          <w:sz w:val="24"/>
          <w:szCs w:val="24"/>
          <w:lang w:eastAsia="en-GB"/>
        </w:rPr>
        <w:t xml:space="preserve"> as is sexual innuendo.</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Some bad language </w:t>
      </w:r>
      <w:proofErr w:type="gramStart"/>
      <w:r w:rsidRPr="00727832">
        <w:rPr>
          <w:rFonts w:ascii="Times New Roman" w:eastAsia="Times New Roman" w:hAnsi="Times New Roman" w:cs="Times New Roman"/>
          <w:sz w:val="24"/>
          <w:szCs w:val="24"/>
          <w:lang w:eastAsia="en-GB"/>
        </w:rPr>
        <w:t>is allowed</w:t>
      </w:r>
      <w:proofErr w:type="gramEnd"/>
      <w:r w:rsidRPr="00727832">
        <w:rPr>
          <w:rFonts w:ascii="Times New Roman" w:eastAsia="Times New Roman" w:hAnsi="Times New Roman" w:cs="Times New Roman"/>
          <w:sz w:val="24"/>
          <w:szCs w:val="24"/>
          <w:lang w:eastAsia="en-GB"/>
        </w:rPr>
        <w:t xml:space="preserve"> but it can be no more than mild swearing. </w:t>
      </w:r>
      <w:r w:rsidRPr="00727832">
        <w:rPr>
          <w:rFonts w:ascii="Times New Roman" w:eastAsia="Times New Roman" w:hAnsi="Times New Roman" w:cs="Times New Roman"/>
          <w:sz w:val="24"/>
          <w:szCs w:val="24"/>
          <w:lang w:eastAsia="en-GB"/>
        </w:rPr>
        <w:br/>
        <w:t xml:space="preserve">PEGI 12 is the minimum rating a </w:t>
      </w:r>
      <w:proofErr w:type="gramStart"/>
      <w:r w:rsidRPr="00727832">
        <w:rPr>
          <w:rFonts w:ascii="Times New Roman" w:eastAsia="Times New Roman" w:hAnsi="Times New Roman" w:cs="Times New Roman"/>
          <w:sz w:val="24"/>
          <w:szCs w:val="24"/>
          <w:lang w:eastAsia="en-GB"/>
        </w:rPr>
        <w:t>game which</w:t>
      </w:r>
      <w:proofErr w:type="gramEnd"/>
      <w:r w:rsidRPr="00727832">
        <w:rPr>
          <w:rFonts w:ascii="Times New Roman" w:eastAsia="Times New Roman" w:hAnsi="Times New Roman" w:cs="Times New Roman"/>
          <w:sz w:val="24"/>
          <w:szCs w:val="24"/>
          <w:lang w:eastAsia="en-GB"/>
        </w:rPr>
        <w:t xml:space="preserve"> teaches or encourages gambling can receive, though the descriptor also appears on PEGI 16 and PEGI 18 games.</w:t>
      </w:r>
    </w:p>
    <w:p w:rsid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A game at this level may feature horror content such as strong threat and dread or graphic injury details.</w:t>
      </w:r>
    </w:p>
    <w:p w:rsidR="00DF64A9" w:rsidRDefault="00DF64A9" w:rsidP="00727832">
      <w:pPr>
        <w:spacing w:before="100" w:beforeAutospacing="1" w:after="100" w:afterAutospacing="1" w:line="240" w:lineRule="auto"/>
        <w:rPr>
          <w:rFonts w:ascii="Arial" w:hAnsi="Arial" w:cs="Arial"/>
          <w:color w:val="444444"/>
          <w:shd w:val="clear" w:color="auto" w:fill="FFFFFF"/>
        </w:rPr>
      </w:pPr>
      <w:r>
        <w:rPr>
          <w:rFonts w:ascii="Arial" w:hAnsi="Arial" w:cs="Arial"/>
          <w:color w:val="444444"/>
          <w:shd w:val="clear" w:color="auto" w:fill="FFFFFF"/>
        </w:rPr>
        <w:t>Video games that show violence of a slightly more graphic nature towards fantasy characters or non-realistic violence towards human-like characters would fall in this age category. Sexual innuendo or sexual posturing can be present, while any bad language in this category must be mild. Gambling as it is normally carried out in real life in casinos or gambling halls can also be present (e.g. card games that in real life would be played for money).</w:t>
      </w:r>
    </w:p>
    <w:p w:rsidR="00DF64A9" w:rsidRPr="00727832" w:rsidRDefault="00DF64A9" w:rsidP="00727832">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inline distT="0" distB="0" distL="0" distR="0">
            <wp:extent cx="639864" cy="780322"/>
            <wp:effectExtent l="0" t="0" r="8255" b="1270"/>
            <wp:docPr id="10" name="Picture 10" descr="PEGI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EGI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824" cy="816858"/>
                    </a:xfrm>
                    <a:prstGeom prst="rect">
                      <a:avLst/>
                    </a:prstGeom>
                    <a:noFill/>
                    <a:ln>
                      <a:noFill/>
                    </a:ln>
                  </pic:spPr>
                </pic:pic>
              </a:graphicData>
            </a:graphic>
          </wp:inline>
        </w:drawing>
      </w:r>
    </w:p>
    <w:p w:rsidR="00727832" w:rsidRPr="00727832" w:rsidRDefault="00727832" w:rsidP="00727832">
      <w:pPr>
        <w:spacing w:before="100" w:beforeAutospacing="1" w:after="100" w:afterAutospacing="1" w:line="240" w:lineRule="auto"/>
        <w:outlineLvl w:val="1"/>
        <w:rPr>
          <w:rFonts w:ascii="Arial" w:eastAsia="Times New Roman" w:hAnsi="Arial" w:cs="Arial"/>
          <w:b/>
          <w:bCs/>
          <w:sz w:val="36"/>
          <w:szCs w:val="36"/>
          <w:lang w:eastAsia="en-GB"/>
        </w:rPr>
      </w:pPr>
      <w:r w:rsidRPr="00727832">
        <w:rPr>
          <w:rFonts w:ascii="Arial" w:eastAsia="Times New Roman" w:hAnsi="Arial" w:cs="Arial"/>
          <w:b/>
          <w:bCs/>
          <w:sz w:val="36"/>
          <w:szCs w:val="36"/>
          <w:lang w:eastAsia="en-GB"/>
        </w:rPr>
        <w:t>PEGI 16</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At the 16 </w:t>
      </w:r>
      <w:proofErr w:type="gramStart"/>
      <w:r w:rsidRPr="00727832">
        <w:rPr>
          <w:rFonts w:ascii="Times New Roman" w:eastAsia="Times New Roman" w:hAnsi="Times New Roman" w:cs="Times New Roman"/>
          <w:sz w:val="24"/>
          <w:szCs w:val="24"/>
          <w:lang w:eastAsia="en-GB"/>
        </w:rPr>
        <w:t>level</w:t>
      </w:r>
      <w:proofErr w:type="gramEnd"/>
      <w:r w:rsidRPr="00727832">
        <w:rPr>
          <w:rFonts w:ascii="Times New Roman" w:eastAsia="Times New Roman" w:hAnsi="Times New Roman" w:cs="Times New Roman"/>
          <w:sz w:val="24"/>
          <w:szCs w:val="24"/>
          <w:lang w:eastAsia="en-GB"/>
        </w:rPr>
        <w:t xml:space="preserve"> you can expect to see more mature and realistic violence against human characters. The game may deal heavily with death and injury to humans. Gory and bloody violence may be included at a PEGI 16 level but only if the game is arcade style. </w:t>
      </w:r>
      <w:r w:rsidRPr="00727832">
        <w:rPr>
          <w:rFonts w:ascii="Times New Roman" w:eastAsia="Times New Roman" w:hAnsi="Times New Roman" w:cs="Times New Roman"/>
          <w:sz w:val="24"/>
          <w:szCs w:val="24"/>
          <w:lang w:eastAsia="en-GB"/>
        </w:rPr>
        <w:br/>
        <w:t xml:space="preserve">Sexual activity </w:t>
      </w:r>
      <w:proofErr w:type="gramStart"/>
      <w:r w:rsidRPr="00727832">
        <w:rPr>
          <w:rFonts w:ascii="Times New Roman" w:eastAsia="Times New Roman" w:hAnsi="Times New Roman" w:cs="Times New Roman"/>
          <w:sz w:val="24"/>
          <w:szCs w:val="24"/>
          <w:lang w:eastAsia="en-GB"/>
        </w:rPr>
        <w:t>can be shown</w:t>
      </w:r>
      <w:proofErr w:type="gramEnd"/>
      <w:r w:rsidRPr="00727832">
        <w:rPr>
          <w:rFonts w:ascii="Times New Roman" w:eastAsia="Times New Roman" w:hAnsi="Times New Roman" w:cs="Times New Roman"/>
          <w:sz w:val="24"/>
          <w:szCs w:val="24"/>
          <w:lang w:eastAsia="en-GB"/>
        </w:rPr>
        <w:t xml:space="preserve"> but it must not include visible genitals. Depictions of erotic nudity may feature.</w:t>
      </w:r>
    </w:p>
    <w:p w:rsid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The worst forms of bad language </w:t>
      </w:r>
      <w:proofErr w:type="gramStart"/>
      <w:r w:rsidRPr="00727832">
        <w:rPr>
          <w:rFonts w:ascii="Times New Roman" w:eastAsia="Times New Roman" w:hAnsi="Times New Roman" w:cs="Times New Roman"/>
          <w:sz w:val="24"/>
          <w:szCs w:val="24"/>
          <w:lang w:eastAsia="en-GB"/>
        </w:rPr>
        <w:t>can be heard</w:t>
      </w:r>
      <w:proofErr w:type="gramEnd"/>
      <w:r w:rsidRPr="00727832">
        <w:rPr>
          <w:rFonts w:ascii="Times New Roman" w:eastAsia="Times New Roman" w:hAnsi="Times New Roman" w:cs="Times New Roman"/>
          <w:sz w:val="24"/>
          <w:szCs w:val="24"/>
          <w:lang w:eastAsia="en-GB"/>
        </w:rPr>
        <w:t xml:space="preserve"> and will often include sexual expletives. </w:t>
      </w:r>
      <w:r w:rsidRPr="00727832">
        <w:rPr>
          <w:rFonts w:ascii="Times New Roman" w:eastAsia="Times New Roman" w:hAnsi="Times New Roman" w:cs="Times New Roman"/>
          <w:sz w:val="24"/>
          <w:szCs w:val="24"/>
          <w:lang w:eastAsia="en-GB"/>
        </w:rPr>
        <w:br/>
        <w:t>The use of tobacco and alcohol may be encouraged, and the game can feature the use of illegal drugs. The game could glamorise crime. </w:t>
      </w:r>
    </w:p>
    <w:p w:rsidR="00DF64A9" w:rsidRPr="00727832" w:rsidRDefault="00DF64A9" w:rsidP="00727832">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hAnsi="Arial" w:cs="Arial"/>
          <w:color w:val="444444"/>
          <w:shd w:val="clear" w:color="auto" w:fill="FFFFFF"/>
        </w:rPr>
        <w:t xml:space="preserve">This rating </w:t>
      </w:r>
      <w:proofErr w:type="gramStart"/>
      <w:r>
        <w:rPr>
          <w:rFonts w:ascii="Arial" w:hAnsi="Arial" w:cs="Arial"/>
          <w:color w:val="444444"/>
          <w:shd w:val="clear" w:color="auto" w:fill="FFFFFF"/>
        </w:rPr>
        <w:t>is applied</w:t>
      </w:r>
      <w:proofErr w:type="gramEnd"/>
      <w:r>
        <w:rPr>
          <w:rFonts w:ascii="Arial" w:hAnsi="Arial" w:cs="Arial"/>
          <w:color w:val="444444"/>
          <w:shd w:val="clear" w:color="auto" w:fill="FFFFFF"/>
        </w:rPr>
        <w:t xml:space="preserve"> once the depiction of violence (or sexual activity) reaches a stage that looks the same as would be expected in real life. The use of bad language in games with a PEGI 16 rating can be </w:t>
      </w:r>
      <w:proofErr w:type="gramStart"/>
      <w:r>
        <w:rPr>
          <w:rFonts w:ascii="Arial" w:hAnsi="Arial" w:cs="Arial"/>
          <w:color w:val="444444"/>
          <w:shd w:val="clear" w:color="auto" w:fill="FFFFFF"/>
        </w:rPr>
        <w:t>more extreme</w:t>
      </w:r>
      <w:proofErr w:type="gramEnd"/>
      <w:r>
        <w:rPr>
          <w:rFonts w:ascii="Arial" w:hAnsi="Arial" w:cs="Arial"/>
          <w:color w:val="444444"/>
          <w:shd w:val="clear" w:color="auto" w:fill="FFFFFF"/>
        </w:rPr>
        <w:t>, while games of chance, and the use of tobacco, alcohol or illegal drugs can also be present.</w:t>
      </w:r>
    </w:p>
    <w:p w:rsidR="00727832" w:rsidRPr="00727832" w:rsidRDefault="00727832" w:rsidP="00727832">
      <w:pPr>
        <w:spacing w:before="100" w:beforeAutospacing="1" w:after="100" w:afterAutospacing="1" w:line="240" w:lineRule="auto"/>
        <w:outlineLvl w:val="1"/>
        <w:rPr>
          <w:rFonts w:ascii="Arial" w:eastAsia="Times New Roman" w:hAnsi="Arial" w:cs="Arial"/>
          <w:b/>
          <w:bCs/>
          <w:sz w:val="36"/>
          <w:szCs w:val="36"/>
          <w:lang w:eastAsia="en-GB"/>
        </w:rPr>
      </w:pPr>
      <w:r w:rsidRPr="00727832">
        <w:rPr>
          <w:rFonts w:ascii="Arial" w:eastAsia="Times New Roman" w:hAnsi="Arial" w:cs="Arial"/>
          <w:b/>
          <w:bCs/>
          <w:sz w:val="36"/>
          <w:szCs w:val="36"/>
          <w:lang w:eastAsia="en-GB"/>
        </w:rPr>
        <w:t>PEGI 18</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The adult classification </w:t>
      </w:r>
      <w:proofErr w:type="gramStart"/>
      <w:r w:rsidRPr="00727832">
        <w:rPr>
          <w:rFonts w:ascii="Times New Roman" w:eastAsia="Times New Roman" w:hAnsi="Times New Roman" w:cs="Times New Roman"/>
          <w:sz w:val="24"/>
          <w:szCs w:val="24"/>
          <w:lang w:eastAsia="en-GB"/>
        </w:rPr>
        <w:t>is applied</w:t>
      </w:r>
      <w:proofErr w:type="gramEnd"/>
      <w:r w:rsidRPr="00727832">
        <w:rPr>
          <w:rFonts w:ascii="Times New Roman" w:eastAsia="Times New Roman" w:hAnsi="Times New Roman" w:cs="Times New Roman"/>
          <w:sz w:val="24"/>
          <w:szCs w:val="24"/>
          <w:lang w:eastAsia="en-GB"/>
        </w:rPr>
        <w:t xml:space="preserve"> when the level of violence becomes gross. Gross violence </w:t>
      </w:r>
      <w:proofErr w:type="gramStart"/>
      <w:r w:rsidRPr="00727832">
        <w:rPr>
          <w:rFonts w:ascii="Times New Roman" w:eastAsia="Times New Roman" w:hAnsi="Times New Roman" w:cs="Times New Roman"/>
          <w:sz w:val="24"/>
          <w:szCs w:val="24"/>
          <w:lang w:eastAsia="en-GB"/>
        </w:rPr>
        <w:t>is classed</w:t>
      </w:r>
      <w:proofErr w:type="gramEnd"/>
      <w:r w:rsidRPr="00727832">
        <w:rPr>
          <w:rFonts w:ascii="Times New Roman" w:eastAsia="Times New Roman" w:hAnsi="Times New Roman" w:cs="Times New Roman"/>
          <w:sz w:val="24"/>
          <w:szCs w:val="24"/>
          <w:lang w:eastAsia="en-GB"/>
        </w:rPr>
        <w:t xml:space="preserve"> as horrific methods of bringing death or severe injury, including torture, decapitation or dismemberment.</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Violence against vulnerable characters such as children and the elderly may feature, along with motiveless violence against multiple innocents. Sexual violence and threat </w:t>
      </w:r>
      <w:proofErr w:type="gramStart"/>
      <w:r w:rsidRPr="00727832">
        <w:rPr>
          <w:rFonts w:ascii="Times New Roman" w:eastAsia="Times New Roman" w:hAnsi="Times New Roman" w:cs="Times New Roman"/>
          <w:sz w:val="24"/>
          <w:szCs w:val="24"/>
          <w:lang w:eastAsia="en-GB"/>
        </w:rPr>
        <w:t>are also classified</w:t>
      </w:r>
      <w:proofErr w:type="gramEnd"/>
      <w:r w:rsidRPr="00727832">
        <w:rPr>
          <w:rFonts w:ascii="Times New Roman" w:eastAsia="Times New Roman" w:hAnsi="Times New Roman" w:cs="Times New Roman"/>
          <w:sz w:val="24"/>
          <w:szCs w:val="24"/>
          <w:lang w:eastAsia="en-GB"/>
        </w:rPr>
        <w:t xml:space="preserve"> at PEGI 18.</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The game may include detailed descriptions of criminal techniques, or it may glamorise the use of illegal drugs.</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Sexual activity with visible genital organs </w:t>
      </w:r>
      <w:proofErr w:type="gramStart"/>
      <w:r w:rsidRPr="00727832">
        <w:rPr>
          <w:rFonts w:ascii="Times New Roman" w:eastAsia="Times New Roman" w:hAnsi="Times New Roman" w:cs="Times New Roman"/>
          <w:sz w:val="24"/>
          <w:szCs w:val="24"/>
          <w:lang w:eastAsia="en-GB"/>
        </w:rPr>
        <w:t>can be shown</w:t>
      </w:r>
      <w:proofErr w:type="gramEnd"/>
      <w:r w:rsidRPr="00727832">
        <w:rPr>
          <w:rFonts w:ascii="Times New Roman" w:eastAsia="Times New Roman" w:hAnsi="Times New Roman" w:cs="Times New Roman"/>
          <w:sz w:val="24"/>
          <w:szCs w:val="24"/>
          <w:lang w:eastAsia="en-GB"/>
        </w:rPr>
        <w:t>. </w:t>
      </w:r>
    </w:p>
    <w:p w:rsidR="00727832" w:rsidRPr="00727832" w:rsidRDefault="00727832" w:rsidP="00727832">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w:t>
      </w:r>
      <w:r w:rsidR="00DF64A9">
        <w:rPr>
          <w:rFonts w:ascii="Arial" w:hAnsi="Arial" w:cs="Arial"/>
          <w:color w:val="444444"/>
          <w:shd w:val="clear" w:color="auto" w:fill="FFFFFF"/>
        </w:rPr>
        <w:t xml:space="preserve">The adult classification </w:t>
      </w:r>
      <w:proofErr w:type="gramStart"/>
      <w:r w:rsidR="00DF64A9">
        <w:rPr>
          <w:rFonts w:ascii="Arial" w:hAnsi="Arial" w:cs="Arial"/>
          <w:color w:val="444444"/>
          <w:shd w:val="clear" w:color="auto" w:fill="FFFFFF"/>
        </w:rPr>
        <w:t>is applied</w:t>
      </w:r>
      <w:proofErr w:type="gramEnd"/>
      <w:r w:rsidR="00DF64A9">
        <w:rPr>
          <w:rFonts w:ascii="Arial" w:hAnsi="Arial" w:cs="Arial"/>
          <w:color w:val="444444"/>
          <w:shd w:val="clear" w:color="auto" w:fill="FFFFFF"/>
        </w:rPr>
        <w:t xml:space="preserve"> when the level of violence reaches a stage where it becomes a depiction of gross violence, apparently motiveless killing, or violence towards defenceless characters. The glamorisation of the use of illegal drugs and explicit sexual activity should also fall into this age category. </w:t>
      </w:r>
    </w:p>
    <w:p w:rsidR="00727832" w:rsidRPr="00727832" w:rsidRDefault="00727832" w:rsidP="00727832">
      <w:pPr>
        <w:spacing w:before="100" w:beforeAutospacing="1" w:after="100" w:afterAutospacing="1" w:line="240" w:lineRule="auto"/>
        <w:outlineLvl w:val="1"/>
        <w:rPr>
          <w:rFonts w:ascii="Arial" w:eastAsia="Times New Roman" w:hAnsi="Arial" w:cs="Arial"/>
          <w:b/>
          <w:bCs/>
          <w:sz w:val="36"/>
          <w:szCs w:val="36"/>
          <w:lang w:eastAsia="en-GB"/>
        </w:rPr>
      </w:pPr>
      <w:r w:rsidRPr="00727832">
        <w:rPr>
          <w:rFonts w:ascii="Arial" w:eastAsia="Times New Roman" w:hAnsi="Arial" w:cs="Arial"/>
          <w:b/>
          <w:bCs/>
          <w:sz w:val="36"/>
          <w:szCs w:val="36"/>
          <w:lang w:eastAsia="en-GB"/>
        </w:rPr>
        <w:lastRenderedPageBreak/>
        <w:t>Content labels</w:t>
      </w:r>
    </w:p>
    <w:p w:rsidR="00C97A84" w:rsidRDefault="00727832" w:rsidP="00DF64A9">
      <w:pPr>
        <w:spacing w:before="100" w:beforeAutospacing="1" w:after="100" w:afterAutospacing="1" w:line="240" w:lineRule="auto"/>
        <w:rPr>
          <w:rFonts w:ascii="Times New Roman" w:eastAsia="Times New Roman" w:hAnsi="Times New Roman" w:cs="Times New Roman"/>
          <w:sz w:val="24"/>
          <w:szCs w:val="24"/>
          <w:lang w:eastAsia="en-GB"/>
        </w:rPr>
      </w:pPr>
      <w:r w:rsidRPr="00727832">
        <w:rPr>
          <w:rFonts w:ascii="Times New Roman" w:eastAsia="Times New Roman" w:hAnsi="Times New Roman" w:cs="Times New Roman"/>
          <w:sz w:val="24"/>
          <w:szCs w:val="24"/>
          <w:lang w:eastAsia="en-GB"/>
        </w:rPr>
        <w:t xml:space="preserve">As well as the age rating, there are content labels, or descriptors, to explain why the game </w:t>
      </w:r>
      <w:proofErr w:type="gramStart"/>
      <w:r w:rsidRPr="00727832">
        <w:rPr>
          <w:rFonts w:ascii="Times New Roman" w:eastAsia="Times New Roman" w:hAnsi="Times New Roman" w:cs="Times New Roman"/>
          <w:sz w:val="24"/>
          <w:szCs w:val="24"/>
          <w:lang w:eastAsia="en-GB"/>
        </w:rPr>
        <w:t>was given</w:t>
      </w:r>
      <w:proofErr w:type="gramEnd"/>
      <w:r w:rsidRPr="00727832">
        <w:rPr>
          <w:rFonts w:ascii="Times New Roman" w:eastAsia="Times New Roman" w:hAnsi="Times New Roman" w:cs="Times New Roman"/>
          <w:sz w:val="24"/>
          <w:szCs w:val="24"/>
          <w:lang w:eastAsia="en-GB"/>
        </w:rPr>
        <w:t xml:space="preserve"> its rating. These </w:t>
      </w:r>
      <w:proofErr w:type="gramStart"/>
      <w:r w:rsidRPr="00727832">
        <w:rPr>
          <w:rFonts w:ascii="Times New Roman" w:eastAsia="Times New Roman" w:hAnsi="Times New Roman" w:cs="Times New Roman"/>
          <w:sz w:val="24"/>
          <w:szCs w:val="24"/>
          <w:lang w:eastAsia="en-GB"/>
        </w:rPr>
        <w:t>are displayed</w:t>
      </w:r>
      <w:proofErr w:type="gramEnd"/>
      <w:r w:rsidRPr="00727832">
        <w:rPr>
          <w:rFonts w:ascii="Times New Roman" w:eastAsia="Times New Roman" w:hAnsi="Times New Roman" w:cs="Times New Roman"/>
          <w:sz w:val="24"/>
          <w:szCs w:val="24"/>
          <w:lang w:eastAsia="en-GB"/>
        </w:rPr>
        <w:t xml:space="preserve"> on the packaging of the game (see image at the top of the page). As well as those pictured, there is one of Discrimination but it has never appeared on a game box in the UK. If a game did include discrimination, it is likely that it would infringe n</w:t>
      </w:r>
      <w:r w:rsidR="00DF64A9">
        <w:rPr>
          <w:rFonts w:ascii="Times New Roman" w:eastAsia="Times New Roman" w:hAnsi="Times New Roman" w:cs="Times New Roman"/>
          <w:sz w:val="24"/>
          <w:szCs w:val="24"/>
          <w:lang w:eastAsia="en-GB"/>
        </w:rPr>
        <w:t>ational criminal law.</w:t>
      </w:r>
    </w:p>
    <w:p w:rsidR="00DF64A9" w:rsidRDefault="00DF64A9" w:rsidP="00DF64A9">
      <w:pPr>
        <w:pStyle w:val="Heading4"/>
        <w:shd w:val="clear" w:color="auto" w:fill="FFFFFF"/>
        <w:spacing w:before="0" w:beforeAutospacing="0" w:after="0" w:afterAutospacing="0"/>
        <w:rPr>
          <w:rFonts w:ascii="Arial" w:hAnsi="Arial" w:cs="Arial"/>
          <w:caps/>
          <w:color w:val="444444"/>
          <w:spacing w:val="-8"/>
          <w:sz w:val="27"/>
          <w:szCs w:val="27"/>
        </w:rPr>
      </w:pPr>
      <w:r>
        <w:rPr>
          <w:rFonts w:ascii="Arial" w:hAnsi="Arial" w:cs="Arial"/>
          <w:caps/>
          <w:color w:val="444444"/>
          <w:spacing w:val="-8"/>
          <w:sz w:val="27"/>
          <w:szCs w:val="27"/>
        </w:rPr>
        <w:t>THE PEGI CONTENT DESCRIPTORS</w:t>
      </w:r>
    </w:p>
    <w:p w:rsidR="00DF64A9" w:rsidRDefault="00DF64A9" w:rsidP="00DF64A9">
      <w:pPr>
        <w:rPr>
          <w:rFonts w:ascii="Times New Roman" w:hAnsi="Times New Roman" w:cs="Times New Roman"/>
          <w:sz w:val="24"/>
          <w:szCs w:val="24"/>
        </w:rPr>
      </w:pPr>
      <w:r>
        <w:rPr>
          <w:noProof/>
          <w:lang w:eastAsia="en-GB"/>
        </w:rPr>
        <w:drawing>
          <wp:inline distT="0" distB="0" distL="0" distR="0">
            <wp:extent cx="1234440" cy="1234440"/>
            <wp:effectExtent l="0" t="0" r="3810" b="3810"/>
            <wp:docPr id="17" name="Picture 17" descr="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iol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rsidR="00DF64A9" w:rsidRDefault="00DF64A9" w:rsidP="00DF64A9">
      <w:pPr>
        <w:pStyle w:val="NormalWeb"/>
        <w:shd w:val="clear" w:color="auto" w:fill="FFFFFF"/>
        <w:spacing w:before="0" w:beforeAutospacing="0" w:after="0" w:afterAutospacing="0"/>
        <w:rPr>
          <w:rFonts w:ascii="Arial" w:hAnsi="Arial" w:cs="Arial"/>
          <w:color w:val="444444"/>
        </w:rPr>
      </w:pPr>
      <w:r>
        <w:rPr>
          <w:rFonts w:ascii="Arial" w:hAnsi="Arial" w:cs="Arial"/>
          <w:color w:val="444444"/>
        </w:rPr>
        <w:t>The game contains depictions of violence. In games rated PEGI 7 this can only be non-realistic or non-detailed violence. Games rated PEGI 12 can include violence in a fantasy environment or non-realistic violence towards human-like characters, whereas games rated PEGI 16 or 18 have increasingly more realistic-looking violence.​</w:t>
      </w:r>
    </w:p>
    <w:p w:rsidR="00DF64A9" w:rsidRDefault="00DF64A9" w:rsidP="00DF64A9">
      <w:pPr>
        <w:rPr>
          <w:rFonts w:ascii="Times New Roman" w:hAnsi="Times New Roman" w:cs="Times New Roman"/>
        </w:rPr>
      </w:pPr>
      <w:r>
        <w:rPr>
          <w:noProof/>
          <w:lang w:eastAsia="en-GB"/>
        </w:rPr>
        <w:drawing>
          <wp:inline distT="0" distB="0" distL="0" distR="0">
            <wp:extent cx="1249680" cy="1249680"/>
            <wp:effectExtent l="0" t="0" r="7620" b="7620"/>
            <wp:docPr id="16" name="Picture 16" descr="Ba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ad Langu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rsidR="00DF64A9" w:rsidRDefault="00DF64A9" w:rsidP="00DF64A9">
      <w:pPr>
        <w:pStyle w:val="NormalWeb"/>
        <w:shd w:val="clear" w:color="auto" w:fill="FFFFFF"/>
        <w:spacing w:before="0" w:beforeAutospacing="0" w:after="0" w:afterAutospacing="0"/>
        <w:rPr>
          <w:rFonts w:ascii="Arial" w:hAnsi="Arial" w:cs="Arial"/>
          <w:color w:val="444444"/>
        </w:rPr>
      </w:pPr>
      <w:r>
        <w:rPr>
          <w:rFonts w:ascii="Arial" w:hAnsi="Arial" w:cs="Arial"/>
          <w:color w:val="444444"/>
        </w:rPr>
        <w:t xml:space="preserve">The game contains bad language. This descriptor </w:t>
      </w:r>
      <w:proofErr w:type="gramStart"/>
      <w:r>
        <w:rPr>
          <w:rFonts w:ascii="Arial" w:hAnsi="Arial" w:cs="Arial"/>
          <w:color w:val="444444"/>
        </w:rPr>
        <w:t>can be found</w:t>
      </w:r>
      <w:proofErr w:type="gramEnd"/>
      <w:r>
        <w:rPr>
          <w:rFonts w:ascii="Arial" w:hAnsi="Arial" w:cs="Arial"/>
          <w:color w:val="444444"/>
        </w:rPr>
        <w:t xml:space="preserve"> on games with a PEGI 12 (mild swearing), PEGI 16 (e.g. sexual expletives or blasphemy) or PEGI 18 rating (e.g. sexual expletives or blasphemy).</w:t>
      </w:r>
    </w:p>
    <w:p w:rsidR="00DF64A9" w:rsidRDefault="00DF64A9" w:rsidP="00DF64A9">
      <w:pPr>
        <w:rPr>
          <w:rFonts w:ascii="Times New Roman" w:hAnsi="Times New Roman" w:cs="Times New Roman"/>
        </w:rPr>
      </w:pPr>
      <w:r>
        <w:rPr>
          <w:noProof/>
          <w:lang w:eastAsia="en-GB"/>
        </w:rPr>
        <w:drawing>
          <wp:inline distT="0" distB="0" distL="0" distR="0">
            <wp:extent cx="1249680" cy="1249680"/>
            <wp:effectExtent l="0" t="0" r="7620" b="7620"/>
            <wp:docPr id="15" name="Picture 15" descr="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rsidR="00DF64A9" w:rsidRDefault="00DF64A9" w:rsidP="00DF64A9">
      <w:pPr>
        <w:pStyle w:val="NormalWeb"/>
        <w:shd w:val="clear" w:color="auto" w:fill="FFFFFF"/>
        <w:spacing w:before="0" w:beforeAutospacing="0" w:after="330" w:afterAutospacing="0"/>
        <w:rPr>
          <w:rFonts w:ascii="Arial" w:hAnsi="Arial" w:cs="Arial"/>
          <w:color w:val="444444"/>
        </w:rPr>
      </w:pPr>
      <w:r>
        <w:rPr>
          <w:rFonts w:ascii="Arial" w:hAnsi="Arial" w:cs="Arial"/>
          <w:color w:val="444444"/>
        </w:rPr>
        <w:t> </w:t>
      </w:r>
    </w:p>
    <w:p w:rsidR="00DF64A9" w:rsidRDefault="00DF64A9" w:rsidP="00DF64A9">
      <w:pPr>
        <w:pStyle w:val="NormalWeb"/>
        <w:shd w:val="clear" w:color="auto" w:fill="FFFFFF"/>
        <w:spacing w:before="0" w:beforeAutospacing="0" w:after="0" w:afterAutospacing="0"/>
        <w:rPr>
          <w:rFonts w:ascii="Arial" w:hAnsi="Arial" w:cs="Arial"/>
          <w:color w:val="444444"/>
        </w:rPr>
      </w:pPr>
      <w:r>
        <w:rPr>
          <w:rFonts w:ascii="Arial" w:hAnsi="Arial" w:cs="Arial"/>
          <w:color w:val="444444"/>
        </w:rPr>
        <w:t>This descriptor may appear on games with a PEGI 7 if it contains pictures or sounds that may be frightening or scary to young children, or on PEGI 12 games with horrific sounds or horror effects (but without any violent content).</w:t>
      </w:r>
    </w:p>
    <w:p w:rsidR="00DF64A9" w:rsidRDefault="00DF64A9" w:rsidP="00DF64A9">
      <w:pPr>
        <w:rPr>
          <w:rFonts w:ascii="Times New Roman" w:hAnsi="Times New Roman" w:cs="Times New Roman"/>
        </w:rPr>
      </w:pPr>
      <w:r>
        <w:rPr>
          <w:noProof/>
          <w:lang w:eastAsia="en-GB"/>
        </w:rPr>
        <w:drawing>
          <wp:inline distT="0" distB="0" distL="0" distR="0">
            <wp:extent cx="1234440" cy="1234440"/>
            <wp:effectExtent l="0" t="0" r="3810" b="3810"/>
            <wp:docPr id="14" name="Picture 14" descr="Gam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ambl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rsidR="00DF64A9" w:rsidRDefault="00DF64A9" w:rsidP="00DF64A9">
      <w:pPr>
        <w:pStyle w:val="NormalWeb"/>
        <w:shd w:val="clear" w:color="auto" w:fill="FFFFFF"/>
        <w:spacing w:before="0" w:beforeAutospacing="0" w:after="0" w:afterAutospacing="0"/>
        <w:rPr>
          <w:rFonts w:ascii="Arial" w:hAnsi="Arial" w:cs="Arial"/>
          <w:color w:val="444444"/>
        </w:rPr>
      </w:pPr>
      <w:r>
        <w:rPr>
          <w:rFonts w:ascii="Arial" w:hAnsi="Arial" w:cs="Arial"/>
          <w:color w:val="444444"/>
        </w:rPr>
        <w:t>The game contains elements that encourage or teach gambling. These simulations of gambling refer to games of chance that are normally carried out in casinos or gambling halls. Games with this sort of content are PEGI 12, PEGI 16 or PEGI 18.</w:t>
      </w:r>
    </w:p>
    <w:p w:rsidR="00DF64A9" w:rsidRDefault="00DF64A9" w:rsidP="00DF64A9">
      <w:pPr>
        <w:rPr>
          <w:rFonts w:ascii="Times New Roman" w:hAnsi="Times New Roman" w:cs="Times New Roman"/>
        </w:rPr>
      </w:pPr>
      <w:r>
        <w:rPr>
          <w:noProof/>
          <w:lang w:eastAsia="en-GB"/>
        </w:rPr>
        <w:lastRenderedPageBreak/>
        <w:drawing>
          <wp:inline distT="0" distB="0" distL="0" distR="0">
            <wp:extent cx="1226820" cy="1226820"/>
            <wp:effectExtent l="0" t="0" r="0" b="0"/>
            <wp:docPr id="13" name="Picture 13"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rsidR="00DF64A9" w:rsidRDefault="00DF64A9" w:rsidP="00DF64A9">
      <w:pPr>
        <w:pStyle w:val="NormalWeb"/>
        <w:shd w:val="clear" w:color="auto" w:fill="FFFFFF"/>
        <w:spacing w:before="0" w:beforeAutospacing="0" w:after="330" w:afterAutospacing="0"/>
        <w:rPr>
          <w:rFonts w:ascii="Arial" w:hAnsi="Arial" w:cs="Arial"/>
          <w:color w:val="444444"/>
        </w:rPr>
      </w:pPr>
      <w:r>
        <w:rPr>
          <w:rFonts w:ascii="Arial" w:hAnsi="Arial" w:cs="Arial"/>
          <w:color w:val="444444"/>
        </w:rPr>
        <w:t> </w:t>
      </w:r>
    </w:p>
    <w:p w:rsidR="00DF64A9" w:rsidRDefault="00DF64A9" w:rsidP="00DF64A9">
      <w:pPr>
        <w:pStyle w:val="NormalWeb"/>
        <w:shd w:val="clear" w:color="auto" w:fill="FFFFFF"/>
        <w:spacing w:before="0" w:beforeAutospacing="0" w:after="0" w:afterAutospacing="0"/>
        <w:rPr>
          <w:rFonts w:ascii="Arial" w:hAnsi="Arial" w:cs="Arial"/>
          <w:color w:val="444444"/>
        </w:rPr>
      </w:pPr>
      <w:r>
        <w:rPr>
          <w:rFonts w:ascii="Arial" w:hAnsi="Arial" w:cs="Arial"/>
          <w:color w:val="444444"/>
        </w:rPr>
        <w:t>This content descriptor can accompany a PEGI 12 rating if the game includes sexual posturing or innuendo, a PEGI 16 rating if there is erotic nudity or sexual intercourse without visible genitals or a PEGI 18 rating if there is explicit sexual activity in the game. Depictions of nudity in a non-sexual content do not require a specific age rating, and this descriptor would not be necessary.</w:t>
      </w:r>
    </w:p>
    <w:p w:rsidR="00DF64A9" w:rsidRDefault="00DF64A9" w:rsidP="00DF64A9">
      <w:pPr>
        <w:rPr>
          <w:rFonts w:ascii="Times New Roman" w:hAnsi="Times New Roman" w:cs="Times New Roman"/>
        </w:rPr>
      </w:pPr>
      <w:r>
        <w:rPr>
          <w:noProof/>
          <w:lang w:eastAsia="en-GB"/>
        </w:rPr>
        <w:drawing>
          <wp:inline distT="0" distB="0" distL="0" distR="0">
            <wp:extent cx="1249680" cy="1249680"/>
            <wp:effectExtent l="0" t="0" r="7620" b="7620"/>
            <wp:docPr id="12" name="Picture 12" descr="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ru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rsidR="00DF64A9" w:rsidRDefault="00DF64A9" w:rsidP="00DF64A9">
      <w:pPr>
        <w:pStyle w:val="NormalWeb"/>
        <w:shd w:val="clear" w:color="auto" w:fill="FFFFFF"/>
        <w:spacing w:before="0" w:beforeAutospacing="0" w:after="330" w:afterAutospacing="0"/>
        <w:rPr>
          <w:rFonts w:ascii="Arial" w:hAnsi="Arial" w:cs="Arial"/>
          <w:color w:val="444444"/>
        </w:rPr>
      </w:pPr>
      <w:r>
        <w:rPr>
          <w:rFonts w:ascii="Arial" w:hAnsi="Arial" w:cs="Arial"/>
          <w:color w:val="444444"/>
        </w:rPr>
        <w:t> </w:t>
      </w:r>
    </w:p>
    <w:p w:rsidR="00DF64A9" w:rsidRDefault="00DF64A9" w:rsidP="00DF64A9">
      <w:pPr>
        <w:pStyle w:val="NormalWeb"/>
        <w:shd w:val="clear" w:color="auto" w:fill="FFFFFF"/>
        <w:spacing w:before="0" w:beforeAutospacing="0" w:after="0" w:afterAutospacing="0"/>
        <w:rPr>
          <w:rFonts w:ascii="Arial" w:hAnsi="Arial" w:cs="Arial"/>
          <w:color w:val="444444"/>
        </w:rPr>
      </w:pPr>
      <w:r>
        <w:rPr>
          <w:rFonts w:ascii="Arial" w:hAnsi="Arial" w:cs="Arial"/>
          <w:color w:val="444444"/>
        </w:rPr>
        <w:t>The game refers to or depicts the use of illegal drugs, alcohol or tobacco. Games with this content descriptor are always PEGI 16 or PEGI 18.</w:t>
      </w:r>
    </w:p>
    <w:p w:rsidR="00DF64A9" w:rsidRDefault="00DF64A9" w:rsidP="00DF64A9">
      <w:pPr>
        <w:rPr>
          <w:rFonts w:ascii="Times New Roman" w:hAnsi="Times New Roman" w:cs="Times New Roman"/>
        </w:rPr>
      </w:pPr>
      <w:r>
        <w:rPr>
          <w:noProof/>
          <w:lang w:eastAsia="en-GB"/>
        </w:rPr>
        <w:drawing>
          <wp:inline distT="0" distB="0" distL="0" distR="0">
            <wp:extent cx="1249680" cy="1249680"/>
            <wp:effectExtent l="0" t="0" r="7620" b="7620"/>
            <wp:docPr id="11" name="Picture 11" descr="Discr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iscrimin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rsidR="00DF64A9" w:rsidRDefault="00DF64A9" w:rsidP="00DF64A9">
      <w:pPr>
        <w:pStyle w:val="NormalWeb"/>
        <w:shd w:val="clear" w:color="auto" w:fill="FFFFFF"/>
        <w:spacing w:before="0" w:beforeAutospacing="0" w:after="330" w:afterAutospacing="0"/>
        <w:rPr>
          <w:rFonts w:ascii="Arial" w:hAnsi="Arial" w:cs="Arial"/>
          <w:color w:val="444444"/>
        </w:rPr>
      </w:pPr>
      <w:r>
        <w:rPr>
          <w:rFonts w:ascii="Arial" w:hAnsi="Arial" w:cs="Arial"/>
          <w:color w:val="444444"/>
        </w:rPr>
        <w:t> </w:t>
      </w:r>
    </w:p>
    <w:p w:rsidR="00DF64A9" w:rsidRDefault="00DF64A9" w:rsidP="00DF64A9">
      <w:pPr>
        <w:pStyle w:val="NormalWeb"/>
        <w:shd w:val="clear" w:color="auto" w:fill="FFFFFF"/>
        <w:spacing w:before="0" w:beforeAutospacing="0" w:after="0" w:afterAutospacing="0"/>
        <w:rPr>
          <w:rFonts w:ascii="Arial" w:hAnsi="Arial" w:cs="Arial"/>
          <w:color w:val="444444"/>
        </w:rPr>
      </w:pPr>
      <w:r>
        <w:rPr>
          <w:rFonts w:ascii="Arial" w:hAnsi="Arial" w:cs="Arial"/>
          <w:color w:val="444444"/>
        </w:rPr>
        <w:t>The game contains depictions of ethnic, religious, nationalistic or other stereotypes likely to encourage hatred. This content is always restricted to a PEGI 18 rating (and likely to infringe national criminal laws).</w:t>
      </w:r>
    </w:p>
    <w:p w:rsidR="00DF64A9" w:rsidRPr="00DF64A9" w:rsidRDefault="00DF64A9" w:rsidP="00DF64A9">
      <w:pPr>
        <w:spacing w:before="100" w:beforeAutospacing="1" w:after="100" w:afterAutospacing="1" w:line="240" w:lineRule="auto"/>
        <w:rPr>
          <w:rFonts w:ascii="Times New Roman" w:eastAsia="Times New Roman" w:hAnsi="Times New Roman" w:cs="Times New Roman"/>
          <w:sz w:val="24"/>
          <w:szCs w:val="24"/>
          <w:lang w:eastAsia="en-GB"/>
        </w:rPr>
      </w:pPr>
    </w:p>
    <w:sectPr w:rsidR="00DF64A9" w:rsidRPr="00DF64A9" w:rsidSect="00727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1E1"/>
    <w:multiLevelType w:val="multilevel"/>
    <w:tmpl w:val="82D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A3373"/>
    <w:multiLevelType w:val="multilevel"/>
    <w:tmpl w:val="FA3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65B87"/>
    <w:multiLevelType w:val="multilevel"/>
    <w:tmpl w:val="3DE0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924F3"/>
    <w:multiLevelType w:val="multilevel"/>
    <w:tmpl w:val="687A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256FE"/>
    <w:multiLevelType w:val="multilevel"/>
    <w:tmpl w:val="453C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A7CFC"/>
    <w:multiLevelType w:val="multilevel"/>
    <w:tmpl w:val="333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32"/>
    <w:rsid w:val="000F3480"/>
    <w:rsid w:val="00727832"/>
    <w:rsid w:val="009C4E58"/>
    <w:rsid w:val="00C97A84"/>
    <w:rsid w:val="00DF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0138"/>
  <w15:chartTrackingRefBased/>
  <w15:docId w15:val="{E56B2949-5EC5-4C65-8989-4065CADA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7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78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78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78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2783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8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78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783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783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2783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727832"/>
    <w:rPr>
      <w:color w:val="0000FF"/>
      <w:u w:val="single"/>
    </w:rPr>
  </w:style>
  <w:style w:type="character" w:styleId="Strong">
    <w:name w:val="Strong"/>
    <w:basedOn w:val="DefaultParagraphFont"/>
    <w:uiPriority w:val="22"/>
    <w:qFormat/>
    <w:rsid w:val="00727832"/>
    <w:rPr>
      <w:b/>
      <w:bCs/>
    </w:rPr>
  </w:style>
  <w:style w:type="paragraph" w:styleId="NormalWeb">
    <w:name w:val="Normal (Web)"/>
    <w:basedOn w:val="Normal"/>
    <w:uiPriority w:val="99"/>
    <w:unhideWhenUsed/>
    <w:rsid w:val="007278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727832"/>
  </w:style>
  <w:style w:type="paragraph" w:styleId="z-TopofForm">
    <w:name w:val="HTML Top of Form"/>
    <w:basedOn w:val="Normal"/>
    <w:next w:val="Normal"/>
    <w:link w:val="z-TopofFormChar"/>
    <w:hidden/>
    <w:uiPriority w:val="99"/>
    <w:semiHidden/>
    <w:unhideWhenUsed/>
    <w:rsid w:val="0072783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27832"/>
    <w:rPr>
      <w:rFonts w:ascii="Arial" w:eastAsia="Times New Roman" w:hAnsi="Arial" w:cs="Arial"/>
      <w:vanish/>
      <w:sz w:val="16"/>
      <w:szCs w:val="16"/>
      <w:lang w:eastAsia="en-GB"/>
    </w:rPr>
  </w:style>
  <w:style w:type="character" w:customStyle="1" w:styleId="form-required">
    <w:name w:val="form-required"/>
    <w:basedOn w:val="DefaultParagraphFont"/>
    <w:rsid w:val="00727832"/>
  </w:style>
  <w:style w:type="paragraph" w:styleId="z-BottomofForm">
    <w:name w:val="HTML Bottom of Form"/>
    <w:basedOn w:val="Normal"/>
    <w:next w:val="Normal"/>
    <w:link w:val="z-BottomofFormChar"/>
    <w:hidden/>
    <w:uiPriority w:val="99"/>
    <w:semiHidden/>
    <w:unhideWhenUsed/>
    <w:rsid w:val="0072783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7832"/>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0F3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7786">
      <w:bodyDiv w:val="1"/>
      <w:marLeft w:val="0"/>
      <w:marRight w:val="0"/>
      <w:marTop w:val="0"/>
      <w:marBottom w:val="0"/>
      <w:divBdr>
        <w:top w:val="none" w:sz="0" w:space="0" w:color="auto"/>
        <w:left w:val="none" w:sz="0" w:space="0" w:color="auto"/>
        <w:bottom w:val="none" w:sz="0" w:space="0" w:color="auto"/>
        <w:right w:val="none" w:sz="0" w:space="0" w:color="auto"/>
      </w:divBdr>
    </w:div>
    <w:div w:id="1979726788">
      <w:bodyDiv w:val="1"/>
      <w:marLeft w:val="0"/>
      <w:marRight w:val="0"/>
      <w:marTop w:val="0"/>
      <w:marBottom w:val="0"/>
      <w:divBdr>
        <w:top w:val="none" w:sz="0" w:space="0" w:color="auto"/>
        <w:left w:val="none" w:sz="0" w:space="0" w:color="auto"/>
        <w:bottom w:val="none" w:sz="0" w:space="0" w:color="auto"/>
        <w:right w:val="none" w:sz="0" w:space="0" w:color="auto"/>
      </w:divBdr>
    </w:div>
    <w:div w:id="2084788836">
      <w:bodyDiv w:val="1"/>
      <w:marLeft w:val="0"/>
      <w:marRight w:val="0"/>
      <w:marTop w:val="0"/>
      <w:marBottom w:val="0"/>
      <w:divBdr>
        <w:top w:val="none" w:sz="0" w:space="0" w:color="auto"/>
        <w:left w:val="none" w:sz="0" w:space="0" w:color="auto"/>
        <w:bottom w:val="none" w:sz="0" w:space="0" w:color="auto"/>
        <w:right w:val="none" w:sz="0" w:space="0" w:color="auto"/>
      </w:divBdr>
      <w:divsChild>
        <w:div w:id="337586095">
          <w:marLeft w:val="0"/>
          <w:marRight w:val="0"/>
          <w:marTop w:val="100"/>
          <w:marBottom w:val="100"/>
          <w:divBdr>
            <w:top w:val="none" w:sz="0" w:space="0" w:color="auto"/>
            <w:left w:val="none" w:sz="0" w:space="0" w:color="auto"/>
            <w:bottom w:val="none" w:sz="0" w:space="0" w:color="auto"/>
            <w:right w:val="none" w:sz="0" w:space="0" w:color="auto"/>
          </w:divBdr>
          <w:divsChild>
            <w:div w:id="548146911">
              <w:marLeft w:val="0"/>
              <w:marRight w:val="0"/>
              <w:marTop w:val="0"/>
              <w:marBottom w:val="0"/>
              <w:divBdr>
                <w:top w:val="none" w:sz="0" w:space="0" w:color="auto"/>
                <w:left w:val="none" w:sz="0" w:space="0" w:color="auto"/>
                <w:bottom w:val="none" w:sz="0" w:space="0" w:color="auto"/>
                <w:right w:val="none" w:sz="0" w:space="0" w:color="auto"/>
              </w:divBdr>
              <w:divsChild>
                <w:div w:id="1236738838">
                  <w:marLeft w:val="0"/>
                  <w:marRight w:val="0"/>
                  <w:marTop w:val="0"/>
                  <w:marBottom w:val="30"/>
                  <w:divBdr>
                    <w:top w:val="none" w:sz="0" w:space="0" w:color="auto"/>
                    <w:left w:val="none" w:sz="0" w:space="0" w:color="auto"/>
                    <w:bottom w:val="single" w:sz="6" w:space="0" w:color="333333"/>
                    <w:right w:val="none" w:sz="0" w:space="0" w:color="auto"/>
                  </w:divBdr>
                </w:div>
              </w:divsChild>
            </w:div>
          </w:divsChild>
        </w:div>
        <w:div w:id="1866554973">
          <w:marLeft w:val="0"/>
          <w:marRight w:val="0"/>
          <w:marTop w:val="0"/>
          <w:marBottom w:val="0"/>
          <w:divBdr>
            <w:top w:val="none" w:sz="0" w:space="0" w:color="auto"/>
            <w:left w:val="none" w:sz="0" w:space="0" w:color="auto"/>
            <w:bottom w:val="none" w:sz="0" w:space="0" w:color="auto"/>
            <w:right w:val="none" w:sz="0" w:space="0" w:color="auto"/>
          </w:divBdr>
          <w:divsChild>
            <w:div w:id="531384553">
              <w:marLeft w:val="0"/>
              <w:marRight w:val="0"/>
              <w:marTop w:val="0"/>
              <w:marBottom w:val="0"/>
              <w:divBdr>
                <w:top w:val="none" w:sz="0" w:space="0" w:color="auto"/>
                <w:left w:val="none" w:sz="0" w:space="0" w:color="auto"/>
                <w:bottom w:val="none" w:sz="0" w:space="0" w:color="auto"/>
                <w:right w:val="none" w:sz="0" w:space="0" w:color="auto"/>
              </w:divBdr>
              <w:divsChild>
                <w:div w:id="142628013">
                  <w:marLeft w:val="0"/>
                  <w:marRight w:val="0"/>
                  <w:marTop w:val="0"/>
                  <w:marBottom w:val="0"/>
                  <w:divBdr>
                    <w:top w:val="none" w:sz="0" w:space="0" w:color="auto"/>
                    <w:left w:val="none" w:sz="0" w:space="0" w:color="auto"/>
                    <w:bottom w:val="none" w:sz="0" w:space="0" w:color="auto"/>
                    <w:right w:val="none" w:sz="0" w:space="0" w:color="auto"/>
                  </w:divBdr>
                  <w:divsChild>
                    <w:div w:id="755901649">
                      <w:marLeft w:val="0"/>
                      <w:marRight w:val="0"/>
                      <w:marTop w:val="0"/>
                      <w:marBottom w:val="0"/>
                      <w:divBdr>
                        <w:top w:val="none" w:sz="0" w:space="0" w:color="auto"/>
                        <w:left w:val="none" w:sz="0" w:space="0" w:color="auto"/>
                        <w:bottom w:val="none" w:sz="0" w:space="0" w:color="auto"/>
                        <w:right w:val="none" w:sz="0" w:space="0" w:color="auto"/>
                      </w:divBdr>
                      <w:divsChild>
                        <w:div w:id="648561559">
                          <w:marLeft w:val="150"/>
                          <w:marRight w:val="150"/>
                          <w:marTop w:val="0"/>
                          <w:marBottom w:val="0"/>
                          <w:divBdr>
                            <w:top w:val="none" w:sz="0" w:space="0" w:color="auto"/>
                            <w:left w:val="none" w:sz="0" w:space="0" w:color="auto"/>
                            <w:bottom w:val="none" w:sz="0" w:space="0" w:color="auto"/>
                            <w:right w:val="none" w:sz="0" w:space="0" w:color="auto"/>
                          </w:divBdr>
                          <w:divsChild>
                            <w:div w:id="1549951738">
                              <w:marLeft w:val="0"/>
                              <w:marRight w:val="225"/>
                              <w:marTop w:val="0"/>
                              <w:marBottom w:val="150"/>
                              <w:divBdr>
                                <w:top w:val="none" w:sz="0" w:space="0" w:color="auto"/>
                                <w:left w:val="none" w:sz="0" w:space="0" w:color="auto"/>
                                <w:bottom w:val="none" w:sz="0" w:space="0" w:color="auto"/>
                                <w:right w:val="none" w:sz="0" w:space="0" w:color="auto"/>
                              </w:divBdr>
                              <w:divsChild>
                                <w:div w:id="1108696540">
                                  <w:marLeft w:val="0"/>
                                  <w:marRight w:val="0"/>
                                  <w:marTop w:val="0"/>
                                  <w:marBottom w:val="0"/>
                                  <w:divBdr>
                                    <w:top w:val="none" w:sz="0" w:space="0" w:color="auto"/>
                                    <w:left w:val="none" w:sz="0" w:space="0" w:color="auto"/>
                                    <w:bottom w:val="none" w:sz="0" w:space="0" w:color="auto"/>
                                    <w:right w:val="none" w:sz="0" w:space="0" w:color="auto"/>
                                  </w:divBdr>
                                </w:div>
                              </w:divsChild>
                            </w:div>
                            <w:div w:id="102114597">
                              <w:marLeft w:val="0"/>
                              <w:marRight w:val="0"/>
                              <w:marTop w:val="0"/>
                              <w:marBottom w:val="0"/>
                              <w:divBdr>
                                <w:top w:val="none" w:sz="0" w:space="0" w:color="auto"/>
                                <w:left w:val="none" w:sz="0" w:space="0" w:color="auto"/>
                                <w:bottom w:val="none" w:sz="0" w:space="0" w:color="auto"/>
                                <w:right w:val="none" w:sz="0" w:space="0" w:color="auto"/>
                              </w:divBdr>
                              <w:divsChild>
                                <w:div w:id="986470890">
                                  <w:marLeft w:val="0"/>
                                  <w:marRight w:val="0"/>
                                  <w:marTop w:val="0"/>
                                  <w:marBottom w:val="0"/>
                                  <w:divBdr>
                                    <w:top w:val="none" w:sz="0" w:space="0" w:color="auto"/>
                                    <w:left w:val="none" w:sz="0" w:space="0" w:color="auto"/>
                                    <w:bottom w:val="none" w:sz="0" w:space="0" w:color="auto"/>
                                    <w:right w:val="none" w:sz="0" w:space="0" w:color="auto"/>
                                  </w:divBdr>
                                </w:div>
                              </w:divsChild>
                            </w:div>
                            <w:div w:id="1486967785">
                              <w:marLeft w:val="0"/>
                              <w:marRight w:val="0"/>
                              <w:marTop w:val="0"/>
                              <w:marBottom w:val="0"/>
                              <w:divBdr>
                                <w:top w:val="none" w:sz="0" w:space="0" w:color="auto"/>
                                <w:left w:val="none" w:sz="0" w:space="0" w:color="auto"/>
                                <w:bottom w:val="none" w:sz="0" w:space="0" w:color="auto"/>
                                <w:right w:val="none" w:sz="0" w:space="0" w:color="auto"/>
                              </w:divBdr>
                              <w:divsChild>
                                <w:div w:id="4149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930">
                          <w:marLeft w:val="150"/>
                          <w:marRight w:val="150"/>
                          <w:marTop w:val="0"/>
                          <w:marBottom w:val="0"/>
                          <w:divBdr>
                            <w:top w:val="none" w:sz="0" w:space="0" w:color="auto"/>
                            <w:left w:val="none" w:sz="0" w:space="0" w:color="auto"/>
                            <w:bottom w:val="none" w:sz="0" w:space="0" w:color="auto"/>
                            <w:right w:val="none" w:sz="0" w:space="0" w:color="auto"/>
                          </w:divBdr>
                          <w:divsChild>
                            <w:div w:id="1082139278">
                              <w:marLeft w:val="0"/>
                              <w:marRight w:val="225"/>
                              <w:marTop w:val="0"/>
                              <w:marBottom w:val="150"/>
                              <w:divBdr>
                                <w:top w:val="none" w:sz="0" w:space="0" w:color="auto"/>
                                <w:left w:val="none" w:sz="0" w:space="0" w:color="auto"/>
                                <w:bottom w:val="none" w:sz="0" w:space="0" w:color="auto"/>
                                <w:right w:val="none" w:sz="0" w:space="0" w:color="auto"/>
                              </w:divBdr>
                              <w:divsChild>
                                <w:div w:id="126823692">
                                  <w:marLeft w:val="0"/>
                                  <w:marRight w:val="0"/>
                                  <w:marTop w:val="0"/>
                                  <w:marBottom w:val="0"/>
                                  <w:divBdr>
                                    <w:top w:val="none" w:sz="0" w:space="0" w:color="auto"/>
                                    <w:left w:val="none" w:sz="0" w:space="0" w:color="auto"/>
                                    <w:bottom w:val="none" w:sz="0" w:space="0" w:color="auto"/>
                                    <w:right w:val="none" w:sz="0" w:space="0" w:color="auto"/>
                                  </w:divBdr>
                                </w:div>
                              </w:divsChild>
                            </w:div>
                            <w:div w:id="720255154">
                              <w:marLeft w:val="0"/>
                              <w:marRight w:val="0"/>
                              <w:marTop w:val="0"/>
                              <w:marBottom w:val="0"/>
                              <w:divBdr>
                                <w:top w:val="none" w:sz="0" w:space="0" w:color="auto"/>
                                <w:left w:val="none" w:sz="0" w:space="0" w:color="auto"/>
                                <w:bottom w:val="none" w:sz="0" w:space="0" w:color="auto"/>
                                <w:right w:val="none" w:sz="0" w:space="0" w:color="auto"/>
                              </w:divBdr>
                              <w:divsChild>
                                <w:div w:id="1043023211">
                                  <w:marLeft w:val="0"/>
                                  <w:marRight w:val="0"/>
                                  <w:marTop w:val="0"/>
                                  <w:marBottom w:val="0"/>
                                  <w:divBdr>
                                    <w:top w:val="none" w:sz="0" w:space="0" w:color="auto"/>
                                    <w:left w:val="none" w:sz="0" w:space="0" w:color="auto"/>
                                    <w:bottom w:val="none" w:sz="0" w:space="0" w:color="auto"/>
                                    <w:right w:val="none" w:sz="0" w:space="0" w:color="auto"/>
                                  </w:divBdr>
                                </w:div>
                              </w:divsChild>
                            </w:div>
                            <w:div w:id="22244318">
                              <w:marLeft w:val="0"/>
                              <w:marRight w:val="0"/>
                              <w:marTop w:val="0"/>
                              <w:marBottom w:val="0"/>
                              <w:divBdr>
                                <w:top w:val="none" w:sz="0" w:space="0" w:color="auto"/>
                                <w:left w:val="none" w:sz="0" w:space="0" w:color="auto"/>
                                <w:bottom w:val="none" w:sz="0" w:space="0" w:color="auto"/>
                                <w:right w:val="none" w:sz="0" w:space="0" w:color="auto"/>
                              </w:divBdr>
                              <w:divsChild>
                                <w:div w:id="6904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6779">
                          <w:marLeft w:val="150"/>
                          <w:marRight w:val="150"/>
                          <w:marTop w:val="0"/>
                          <w:marBottom w:val="0"/>
                          <w:divBdr>
                            <w:top w:val="none" w:sz="0" w:space="0" w:color="auto"/>
                            <w:left w:val="none" w:sz="0" w:space="0" w:color="auto"/>
                            <w:bottom w:val="none" w:sz="0" w:space="0" w:color="auto"/>
                            <w:right w:val="none" w:sz="0" w:space="0" w:color="auto"/>
                          </w:divBdr>
                          <w:divsChild>
                            <w:div w:id="1248730022">
                              <w:marLeft w:val="0"/>
                              <w:marRight w:val="225"/>
                              <w:marTop w:val="0"/>
                              <w:marBottom w:val="150"/>
                              <w:divBdr>
                                <w:top w:val="none" w:sz="0" w:space="0" w:color="auto"/>
                                <w:left w:val="none" w:sz="0" w:space="0" w:color="auto"/>
                                <w:bottom w:val="none" w:sz="0" w:space="0" w:color="auto"/>
                                <w:right w:val="none" w:sz="0" w:space="0" w:color="auto"/>
                              </w:divBdr>
                              <w:divsChild>
                                <w:div w:id="1486580478">
                                  <w:marLeft w:val="0"/>
                                  <w:marRight w:val="0"/>
                                  <w:marTop w:val="0"/>
                                  <w:marBottom w:val="0"/>
                                  <w:divBdr>
                                    <w:top w:val="none" w:sz="0" w:space="0" w:color="auto"/>
                                    <w:left w:val="none" w:sz="0" w:space="0" w:color="auto"/>
                                    <w:bottom w:val="none" w:sz="0" w:space="0" w:color="auto"/>
                                    <w:right w:val="none" w:sz="0" w:space="0" w:color="auto"/>
                                  </w:divBdr>
                                </w:div>
                              </w:divsChild>
                            </w:div>
                            <w:div w:id="1126460264">
                              <w:marLeft w:val="0"/>
                              <w:marRight w:val="0"/>
                              <w:marTop w:val="0"/>
                              <w:marBottom w:val="0"/>
                              <w:divBdr>
                                <w:top w:val="none" w:sz="0" w:space="0" w:color="auto"/>
                                <w:left w:val="none" w:sz="0" w:space="0" w:color="auto"/>
                                <w:bottom w:val="none" w:sz="0" w:space="0" w:color="auto"/>
                                <w:right w:val="none" w:sz="0" w:space="0" w:color="auto"/>
                              </w:divBdr>
                              <w:divsChild>
                                <w:div w:id="789936055">
                                  <w:marLeft w:val="0"/>
                                  <w:marRight w:val="0"/>
                                  <w:marTop w:val="0"/>
                                  <w:marBottom w:val="0"/>
                                  <w:divBdr>
                                    <w:top w:val="none" w:sz="0" w:space="0" w:color="auto"/>
                                    <w:left w:val="none" w:sz="0" w:space="0" w:color="auto"/>
                                    <w:bottom w:val="none" w:sz="0" w:space="0" w:color="auto"/>
                                    <w:right w:val="none" w:sz="0" w:space="0" w:color="auto"/>
                                  </w:divBdr>
                                </w:div>
                              </w:divsChild>
                            </w:div>
                            <w:div w:id="1661930719">
                              <w:marLeft w:val="0"/>
                              <w:marRight w:val="0"/>
                              <w:marTop w:val="0"/>
                              <w:marBottom w:val="0"/>
                              <w:divBdr>
                                <w:top w:val="none" w:sz="0" w:space="0" w:color="auto"/>
                                <w:left w:val="none" w:sz="0" w:space="0" w:color="auto"/>
                                <w:bottom w:val="none" w:sz="0" w:space="0" w:color="auto"/>
                                <w:right w:val="none" w:sz="0" w:space="0" w:color="auto"/>
                              </w:divBdr>
                              <w:divsChild>
                                <w:div w:id="4717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9740">
                          <w:marLeft w:val="150"/>
                          <w:marRight w:val="150"/>
                          <w:marTop w:val="0"/>
                          <w:marBottom w:val="0"/>
                          <w:divBdr>
                            <w:top w:val="none" w:sz="0" w:space="0" w:color="auto"/>
                            <w:left w:val="none" w:sz="0" w:space="0" w:color="auto"/>
                            <w:bottom w:val="none" w:sz="0" w:space="0" w:color="auto"/>
                            <w:right w:val="none" w:sz="0" w:space="0" w:color="auto"/>
                          </w:divBdr>
                          <w:divsChild>
                            <w:div w:id="28839072">
                              <w:marLeft w:val="0"/>
                              <w:marRight w:val="225"/>
                              <w:marTop w:val="0"/>
                              <w:marBottom w:val="150"/>
                              <w:divBdr>
                                <w:top w:val="none" w:sz="0" w:space="0" w:color="auto"/>
                                <w:left w:val="none" w:sz="0" w:space="0" w:color="auto"/>
                                <w:bottom w:val="none" w:sz="0" w:space="0" w:color="auto"/>
                                <w:right w:val="none" w:sz="0" w:space="0" w:color="auto"/>
                              </w:divBdr>
                              <w:divsChild>
                                <w:div w:id="1595045970">
                                  <w:marLeft w:val="0"/>
                                  <w:marRight w:val="0"/>
                                  <w:marTop w:val="0"/>
                                  <w:marBottom w:val="0"/>
                                  <w:divBdr>
                                    <w:top w:val="none" w:sz="0" w:space="0" w:color="auto"/>
                                    <w:left w:val="none" w:sz="0" w:space="0" w:color="auto"/>
                                    <w:bottom w:val="none" w:sz="0" w:space="0" w:color="auto"/>
                                    <w:right w:val="none" w:sz="0" w:space="0" w:color="auto"/>
                                  </w:divBdr>
                                </w:div>
                              </w:divsChild>
                            </w:div>
                            <w:div w:id="824012627">
                              <w:marLeft w:val="0"/>
                              <w:marRight w:val="0"/>
                              <w:marTop w:val="0"/>
                              <w:marBottom w:val="0"/>
                              <w:divBdr>
                                <w:top w:val="none" w:sz="0" w:space="0" w:color="auto"/>
                                <w:left w:val="none" w:sz="0" w:space="0" w:color="auto"/>
                                <w:bottom w:val="none" w:sz="0" w:space="0" w:color="auto"/>
                                <w:right w:val="none" w:sz="0" w:space="0" w:color="auto"/>
                              </w:divBdr>
                              <w:divsChild>
                                <w:div w:id="1346516106">
                                  <w:marLeft w:val="0"/>
                                  <w:marRight w:val="0"/>
                                  <w:marTop w:val="0"/>
                                  <w:marBottom w:val="0"/>
                                  <w:divBdr>
                                    <w:top w:val="none" w:sz="0" w:space="0" w:color="auto"/>
                                    <w:left w:val="none" w:sz="0" w:space="0" w:color="auto"/>
                                    <w:bottom w:val="none" w:sz="0" w:space="0" w:color="auto"/>
                                    <w:right w:val="none" w:sz="0" w:space="0" w:color="auto"/>
                                  </w:divBdr>
                                </w:div>
                              </w:divsChild>
                            </w:div>
                            <w:div w:id="632490984">
                              <w:marLeft w:val="0"/>
                              <w:marRight w:val="0"/>
                              <w:marTop w:val="0"/>
                              <w:marBottom w:val="0"/>
                              <w:divBdr>
                                <w:top w:val="none" w:sz="0" w:space="0" w:color="auto"/>
                                <w:left w:val="none" w:sz="0" w:space="0" w:color="auto"/>
                                <w:bottom w:val="none" w:sz="0" w:space="0" w:color="auto"/>
                                <w:right w:val="none" w:sz="0" w:space="0" w:color="auto"/>
                              </w:divBdr>
                              <w:divsChild>
                                <w:div w:id="20043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156">
                          <w:marLeft w:val="150"/>
                          <w:marRight w:val="150"/>
                          <w:marTop w:val="0"/>
                          <w:marBottom w:val="0"/>
                          <w:divBdr>
                            <w:top w:val="none" w:sz="0" w:space="0" w:color="auto"/>
                            <w:left w:val="none" w:sz="0" w:space="0" w:color="auto"/>
                            <w:bottom w:val="none" w:sz="0" w:space="0" w:color="auto"/>
                            <w:right w:val="none" w:sz="0" w:space="0" w:color="auto"/>
                          </w:divBdr>
                          <w:divsChild>
                            <w:div w:id="213124276">
                              <w:marLeft w:val="0"/>
                              <w:marRight w:val="225"/>
                              <w:marTop w:val="0"/>
                              <w:marBottom w:val="150"/>
                              <w:divBdr>
                                <w:top w:val="none" w:sz="0" w:space="0" w:color="auto"/>
                                <w:left w:val="none" w:sz="0" w:space="0" w:color="auto"/>
                                <w:bottom w:val="none" w:sz="0" w:space="0" w:color="auto"/>
                                <w:right w:val="none" w:sz="0" w:space="0" w:color="auto"/>
                              </w:divBdr>
                              <w:divsChild>
                                <w:div w:id="1384871120">
                                  <w:marLeft w:val="0"/>
                                  <w:marRight w:val="0"/>
                                  <w:marTop w:val="0"/>
                                  <w:marBottom w:val="0"/>
                                  <w:divBdr>
                                    <w:top w:val="none" w:sz="0" w:space="0" w:color="auto"/>
                                    <w:left w:val="none" w:sz="0" w:space="0" w:color="auto"/>
                                    <w:bottom w:val="none" w:sz="0" w:space="0" w:color="auto"/>
                                    <w:right w:val="none" w:sz="0" w:space="0" w:color="auto"/>
                                  </w:divBdr>
                                </w:div>
                              </w:divsChild>
                            </w:div>
                            <w:div w:id="356779022">
                              <w:marLeft w:val="0"/>
                              <w:marRight w:val="0"/>
                              <w:marTop w:val="0"/>
                              <w:marBottom w:val="0"/>
                              <w:divBdr>
                                <w:top w:val="none" w:sz="0" w:space="0" w:color="auto"/>
                                <w:left w:val="none" w:sz="0" w:space="0" w:color="auto"/>
                                <w:bottom w:val="none" w:sz="0" w:space="0" w:color="auto"/>
                                <w:right w:val="none" w:sz="0" w:space="0" w:color="auto"/>
                              </w:divBdr>
                              <w:divsChild>
                                <w:div w:id="22707249">
                                  <w:marLeft w:val="0"/>
                                  <w:marRight w:val="0"/>
                                  <w:marTop w:val="0"/>
                                  <w:marBottom w:val="0"/>
                                  <w:divBdr>
                                    <w:top w:val="none" w:sz="0" w:space="0" w:color="auto"/>
                                    <w:left w:val="none" w:sz="0" w:space="0" w:color="auto"/>
                                    <w:bottom w:val="none" w:sz="0" w:space="0" w:color="auto"/>
                                    <w:right w:val="none" w:sz="0" w:space="0" w:color="auto"/>
                                  </w:divBdr>
                                </w:div>
                              </w:divsChild>
                            </w:div>
                            <w:div w:id="2134907074">
                              <w:marLeft w:val="0"/>
                              <w:marRight w:val="0"/>
                              <w:marTop w:val="0"/>
                              <w:marBottom w:val="0"/>
                              <w:divBdr>
                                <w:top w:val="none" w:sz="0" w:space="0" w:color="auto"/>
                                <w:left w:val="none" w:sz="0" w:space="0" w:color="auto"/>
                                <w:bottom w:val="none" w:sz="0" w:space="0" w:color="auto"/>
                                <w:right w:val="none" w:sz="0" w:space="0" w:color="auto"/>
                              </w:divBdr>
                              <w:divsChild>
                                <w:div w:id="1736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29517">
              <w:marLeft w:val="0"/>
              <w:marRight w:val="0"/>
              <w:marTop w:val="0"/>
              <w:marBottom w:val="0"/>
              <w:divBdr>
                <w:top w:val="none" w:sz="0" w:space="0" w:color="auto"/>
                <w:left w:val="none" w:sz="0" w:space="0" w:color="auto"/>
                <w:bottom w:val="none" w:sz="0" w:space="0" w:color="auto"/>
                <w:right w:val="none" w:sz="0" w:space="0" w:color="auto"/>
              </w:divBdr>
              <w:divsChild>
                <w:div w:id="1857689901">
                  <w:marLeft w:val="0"/>
                  <w:marRight w:val="0"/>
                  <w:marTop w:val="0"/>
                  <w:marBottom w:val="0"/>
                  <w:divBdr>
                    <w:top w:val="none" w:sz="0" w:space="0" w:color="auto"/>
                    <w:left w:val="none" w:sz="0" w:space="0" w:color="auto"/>
                    <w:bottom w:val="none" w:sz="0" w:space="0" w:color="auto"/>
                    <w:right w:val="none" w:sz="0" w:space="0" w:color="auto"/>
                  </w:divBdr>
                  <w:divsChild>
                    <w:div w:id="72246155">
                      <w:marLeft w:val="0"/>
                      <w:marRight w:val="0"/>
                      <w:marTop w:val="0"/>
                      <w:marBottom w:val="0"/>
                      <w:divBdr>
                        <w:top w:val="none" w:sz="0" w:space="0" w:color="auto"/>
                        <w:left w:val="none" w:sz="0" w:space="0" w:color="auto"/>
                        <w:bottom w:val="none" w:sz="0" w:space="0" w:color="auto"/>
                        <w:right w:val="none" w:sz="0" w:space="0" w:color="auto"/>
                      </w:divBdr>
                      <w:divsChild>
                        <w:div w:id="10806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3024">
              <w:marLeft w:val="0"/>
              <w:marRight w:val="0"/>
              <w:marTop w:val="0"/>
              <w:marBottom w:val="0"/>
              <w:divBdr>
                <w:top w:val="none" w:sz="0" w:space="0" w:color="auto"/>
                <w:left w:val="none" w:sz="0" w:space="0" w:color="auto"/>
                <w:bottom w:val="none" w:sz="0" w:space="0" w:color="auto"/>
                <w:right w:val="none" w:sz="0" w:space="0" w:color="auto"/>
              </w:divBdr>
              <w:divsChild>
                <w:div w:id="1284507339">
                  <w:marLeft w:val="0"/>
                  <w:marRight w:val="0"/>
                  <w:marTop w:val="0"/>
                  <w:marBottom w:val="0"/>
                  <w:divBdr>
                    <w:top w:val="none" w:sz="0" w:space="0" w:color="auto"/>
                    <w:left w:val="none" w:sz="0" w:space="0" w:color="auto"/>
                    <w:bottom w:val="none" w:sz="0" w:space="0" w:color="auto"/>
                    <w:right w:val="none" w:sz="0" w:space="0" w:color="auto"/>
                  </w:divBdr>
                  <w:divsChild>
                    <w:div w:id="21387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072">
              <w:marLeft w:val="0"/>
              <w:marRight w:val="0"/>
              <w:marTop w:val="0"/>
              <w:marBottom w:val="0"/>
              <w:divBdr>
                <w:top w:val="none" w:sz="0" w:space="0" w:color="auto"/>
                <w:left w:val="none" w:sz="0" w:space="0" w:color="auto"/>
                <w:bottom w:val="none" w:sz="0" w:space="0" w:color="auto"/>
                <w:right w:val="none" w:sz="0" w:space="0" w:color="auto"/>
              </w:divBdr>
              <w:divsChild>
                <w:div w:id="689377019">
                  <w:marLeft w:val="0"/>
                  <w:marRight w:val="0"/>
                  <w:marTop w:val="0"/>
                  <w:marBottom w:val="0"/>
                  <w:divBdr>
                    <w:top w:val="none" w:sz="0" w:space="0" w:color="auto"/>
                    <w:left w:val="none" w:sz="0" w:space="0" w:color="auto"/>
                    <w:bottom w:val="none" w:sz="0" w:space="0" w:color="auto"/>
                    <w:right w:val="none" w:sz="0" w:space="0" w:color="auto"/>
                  </w:divBdr>
                </w:div>
              </w:divsChild>
            </w:div>
            <w:div w:id="78644968">
              <w:marLeft w:val="0"/>
              <w:marRight w:val="0"/>
              <w:marTop w:val="0"/>
              <w:marBottom w:val="0"/>
              <w:divBdr>
                <w:top w:val="none" w:sz="0" w:space="0" w:color="auto"/>
                <w:left w:val="none" w:sz="0" w:space="0" w:color="auto"/>
                <w:bottom w:val="none" w:sz="0" w:space="0" w:color="auto"/>
                <w:right w:val="none" w:sz="0" w:space="0" w:color="auto"/>
              </w:divBdr>
              <w:divsChild>
                <w:div w:id="1511216417">
                  <w:marLeft w:val="0"/>
                  <w:marRight w:val="0"/>
                  <w:marTop w:val="0"/>
                  <w:marBottom w:val="0"/>
                  <w:divBdr>
                    <w:top w:val="none" w:sz="0" w:space="0" w:color="auto"/>
                    <w:left w:val="none" w:sz="0" w:space="0" w:color="auto"/>
                    <w:bottom w:val="none" w:sz="0" w:space="0" w:color="auto"/>
                    <w:right w:val="none" w:sz="0" w:space="0" w:color="auto"/>
                  </w:divBdr>
                  <w:divsChild>
                    <w:div w:id="606163409">
                      <w:marLeft w:val="0"/>
                      <w:marRight w:val="0"/>
                      <w:marTop w:val="0"/>
                      <w:marBottom w:val="0"/>
                      <w:divBdr>
                        <w:top w:val="none" w:sz="0" w:space="0" w:color="auto"/>
                        <w:left w:val="none" w:sz="0" w:space="0" w:color="auto"/>
                        <w:bottom w:val="none" w:sz="0" w:space="0" w:color="auto"/>
                        <w:right w:val="none" w:sz="0" w:space="0" w:color="auto"/>
                      </w:divBdr>
                      <w:divsChild>
                        <w:div w:id="366375585">
                          <w:marLeft w:val="0"/>
                          <w:marRight w:val="0"/>
                          <w:marTop w:val="0"/>
                          <w:marBottom w:val="0"/>
                          <w:divBdr>
                            <w:top w:val="single" w:sz="6" w:space="0" w:color="CCCCCC"/>
                            <w:left w:val="single" w:sz="6" w:space="0" w:color="CCCCCC"/>
                            <w:bottom w:val="single" w:sz="6" w:space="0" w:color="CCCCCC"/>
                            <w:right w:val="single" w:sz="6" w:space="0" w:color="CCCCCC"/>
                          </w:divBdr>
                          <w:divsChild>
                            <w:div w:id="1565674981">
                              <w:marLeft w:val="0"/>
                              <w:marRight w:val="0"/>
                              <w:marTop w:val="0"/>
                              <w:marBottom w:val="0"/>
                              <w:divBdr>
                                <w:top w:val="none" w:sz="0" w:space="0" w:color="auto"/>
                                <w:left w:val="none" w:sz="0" w:space="0" w:color="auto"/>
                                <w:bottom w:val="none" w:sz="0" w:space="0" w:color="auto"/>
                                <w:right w:val="none" w:sz="0" w:space="0" w:color="auto"/>
                              </w:divBdr>
                              <w:divsChild>
                                <w:div w:id="582954520">
                                  <w:marLeft w:val="0"/>
                                  <w:marRight w:val="0"/>
                                  <w:marTop w:val="0"/>
                                  <w:marBottom w:val="0"/>
                                  <w:divBdr>
                                    <w:top w:val="none" w:sz="0" w:space="0" w:color="auto"/>
                                    <w:left w:val="none" w:sz="0" w:space="0" w:color="auto"/>
                                    <w:bottom w:val="none" w:sz="0" w:space="0" w:color="auto"/>
                                    <w:right w:val="none" w:sz="0" w:space="0" w:color="auto"/>
                                  </w:divBdr>
                                </w:div>
                              </w:divsChild>
                            </w:div>
                            <w:div w:id="130221747">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600"/>
                                  <w:marRight w:val="600"/>
                                  <w:marTop w:val="750"/>
                                  <w:marBottom w:val="450"/>
                                  <w:divBdr>
                                    <w:top w:val="none" w:sz="0" w:space="0" w:color="auto"/>
                                    <w:left w:val="none" w:sz="0" w:space="0" w:color="auto"/>
                                    <w:bottom w:val="none" w:sz="0" w:space="0" w:color="auto"/>
                                    <w:right w:val="none" w:sz="0" w:space="0" w:color="auto"/>
                                  </w:divBdr>
                                </w:div>
                              </w:divsChild>
                            </w:div>
                            <w:div w:id="326254113">
                              <w:marLeft w:val="0"/>
                              <w:marRight w:val="0"/>
                              <w:marTop w:val="0"/>
                              <w:marBottom w:val="0"/>
                              <w:divBdr>
                                <w:top w:val="none" w:sz="0" w:space="0" w:color="auto"/>
                                <w:left w:val="none" w:sz="0" w:space="0" w:color="auto"/>
                                <w:bottom w:val="none" w:sz="0" w:space="0" w:color="auto"/>
                                <w:right w:val="none" w:sz="0" w:space="0" w:color="auto"/>
                              </w:divBdr>
                            </w:div>
                          </w:divsChild>
                        </w:div>
                        <w:div w:id="1665627813">
                          <w:marLeft w:val="0"/>
                          <w:marRight w:val="0"/>
                          <w:marTop w:val="0"/>
                          <w:marBottom w:val="0"/>
                          <w:divBdr>
                            <w:top w:val="single" w:sz="6" w:space="0" w:color="CCCCCC"/>
                            <w:left w:val="single" w:sz="6" w:space="0" w:color="CCCCCC"/>
                            <w:bottom w:val="single" w:sz="6" w:space="0" w:color="CCCCCC"/>
                            <w:right w:val="single" w:sz="6" w:space="0" w:color="CCCCCC"/>
                          </w:divBdr>
                          <w:divsChild>
                            <w:div w:id="763575892">
                              <w:marLeft w:val="0"/>
                              <w:marRight w:val="0"/>
                              <w:marTop w:val="0"/>
                              <w:marBottom w:val="0"/>
                              <w:divBdr>
                                <w:top w:val="none" w:sz="0" w:space="0" w:color="auto"/>
                                <w:left w:val="none" w:sz="0" w:space="0" w:color="auto"/>
                                <w:bottom w:val="none" w:sz="0" w:space="0" w:color="auto"/>
                                <w:right w:val="none" w:sz="0" w:space="0" w:color="auto"/>
                              </w:divBdr>
                              <w:divsChild>
                                <w:div w:id="1043552377">
                                  <w:marLeft w:val="600"/>
                                  <w:marRight w:val="600"/>
                                  <w:marTop w:val="750"/>
                                  <w:marBottom w:val="450"/>
                                  <w:divBdr>
                                    <w:top w:val="none" w:sz="0" w:space="0" w:color="auto"/>
                                    <w:left w:val="none" w:sz="0" w:space="0" w:color="auto"/>
                                    <w:bottom w:val="none" w:sz="0" w:space="0" w:color="auto"/>
                                    <w:right w:val="none" w:sz="0" w:space="0" w:color="auto"/>
                                  </w:divBdr>
                                </w:div>
                              </w:divsChild>
                            </w:div>
                            <w:div w:id="1152520449">
                              <w:marLeft w:val="0"/>
                              <w:marRight w:val="0"/>
                              <w:marTop w:val="0"/>
                              <w:marBottom w:val="0"/>
                              <w:divBdr>
                                <w:top w:val="none" w:sz="0" w:space="0" w:color="auto"/>
                                <w:left w:val="none" w:sz="0" w:space="0" w:color="auto"/>
                                <w:bottom w:val="none" w:sz="0" w:space="0" w:color="auto"/>
                                <w:right w:val="none" w:sz="0" w:space="0" w:color="auto"/>
                              </w:divBdr>
                            </w:div>
                          </w:divsChild>
                        </w:div>
                        <w:div w:id="1865441775">
                          <w:marLeft w:val="0"/>
                          <w:marRight w:val="0"/>
                          <w:marTop w:val="0"/>
                          <w:marBottom w:val="0"/>
                          <w:divBdr>
                            <w:top w:val="single" w:sz="6" w:space="0" w:color="CCCCCC"/>
                            <w:left w:val="single" w:sz="6" w:space="0" w:color="CCCCCC"/>
                            <w:bottom w:val="single" w:sz="6" w:space="0" w:color="CCCCCC"/>
                            <w:right w:val="single" w:sz="6" w:space="0" w:color="CCCCCC"/>
                          </w:divBdr>
                          <w:divsChild>
                            <w:div w:id="1550066248">
                              <w:marLeft w:val="0"/>
                              <w:marRight w:val="0"/>
                              <w:marTop w:val="0"/>
                              <w:marBottom w:val="0"/>
                              <w:divBdr>
                                <w:top w:val="none" w:sz="0" w:space="0" w:color="auto"/>
                                <w:left w:val="none" w:sz="0" w:space="0" w:color="auto"/>
                                <w:bottom w:val="none" w:sz="0" w:space="0" w:color="auto"/>
                                <w:right w:val="none" w:sz="0" w:space="0" w:color="auto"/>
                              </w:divBdr>
                              <w:divsChild>
                                <w:div w:id="1103233203">
                                  <w:marLeft w:val="0"/>
                                  <w:marRight w:val="0"/>
                                  <w:marTop w:val="0"/>
                                  <w:marBottom w:val="0"/>
                                  <w:divBdr>
                                    <w:top w:val="none" w:sz="0" w:space="0" w:color="auto"/>
                                    <w:left w:val="none" w:sz="0" w:space="0" w:color="auto"/>
                                    <w:bottom w:val="none" w:sz="0" w:space="0" w:color="auto"/>
                                    <w:right w:val="none" w:sz="0" w:space="0" w:color="auto"/>
                                  </w:divBdr>
                                </w:div>
                              </w:divsChild>
                            </w:div>
                            <w:div w:id="1642926148">
                              <w:marLeft w:val="0"/>
                              <w:marRight w:val="0"/>
                              <w:marTop w:val="0"/>
                              <w:marBottom w:val="0"/>
                              <w:divBdr>
                                <w:top w:val="none" w:sz="0" w:space="0" w:color="auto"/>
                                <w:left w:val="none" w:sz="0" w:space="0" w:color="auto"/>
                                <w:bottom w:val="none" w:sz="0" w:space="0" w:color="auto"/>
                                <w:right w:val="none" w:sz="0" w:space="0" w:color="auto"/>
                              </w:divBdr>
                              <w:divsChild>
                                <w:div w:id="837965896">
                                  <w:marLeft w:val="600"/>
                                  <w:marRight w:val="600"/>
                                  <w:marTop w:val="750"/>
                                  <w:marBottom w:val="450"/>
                                  <w:divBdr>
                                    <w:top w:val="none" w:sz="0" w:space="0" w:color="auto"/>
                                    <w:left w:val="none" w:sz="0" w:space="0" w:color="auto"/>
                                    <w:bottom w:val="none" w:sz="0" w:space="0" w:color="auto"/>
                                    <w:right w:val="none" w:sz="0" w:space="0" w:color="auto"/>
                                  </w:divBdr>
                                </w:div>
                              </w:divsChild>
                            </w:div>
                            <w:div w:id="3148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13340">
          <w:marLeft w:val="0"/>
          <w:marRight w:val="0"/>
          <w:marTop w:val="0"/>
          <w:marBottom w:val="0"/>
          <w:divBdr>
            <w:top w:val="single" w:sz="6" w:space="0" w:color="DDDDDD"/>
            <w:left w:val="single" w:sz="6" w:space="8" w:color="DDDDDD"/>
            <w:bottom w:val="single" w:sz="6" w:space="0" w:color="DDDDDD"/>
            <w:right w:val="single" w:sz="6" w:space="8" w:color="DDDDDD"/>
          </w:divBdr>
          <w:divsChild>
            <w:div w:id="819075465">
              <w:marLeft w:val="0"/>
              <w:marRight w:val="0"/>
              <w:marTop w:val="0"/>
              <w:marBottom w:val="0"/>
              <w:divBdr>
                <w:top w:val="none" w:sz="0" w:space="0" w:color="auto"/>
                <w:left w:val="none" w:sz="0" w:space="0" w:color="auto"/>
                <w:bottom w:val="none" w:sz="0" w:space="0" w:color="auto"/>
                <w:right w:val="none" w:sz="0" w:space="0" w:color="auto"/>
              </w:divBdr>
              <w:divsChild>
                <w:div w:id="2144537775">
                  <w:marLeft w:val="0"/>
                  <w:marRight w:val="0"/>
                  <w:marTop w:val="0"/>
                  <w:marBottom w:val="0"/>
                  <w:divBdr>
                    <w:top w:val="none" w:sz="0" w:space="0" w:color="auto"/>
                    <w:left w:val="none" w:sz="0" w:space="0" w:color="auto"/>
                    <w:bottom w:val="none" w:sz="0" w:space="0" w:color="auto"/>
                    <w:right w:val="none" w:sz="0" w:space="0" w:color="auto"/>
                  </w:divBdr>
                  <w:divsChild>
                    <w:div w:id="977492169">
                      <w:marLeft w:val="0"/>
                      <w:marRight w:val="0"/>
                      <w:marTop w:val="0"/>
                      <w:marBottom w:val="0"/>
                      <w:divBdr>
                        <w:top w:val="none" w:sz="0" w:space="0" w:color="auto"/>
                        <w:left w:val="none" w:sz="0" w:space="0" w:color="auto"/>
                        <w:bottom w:val="none" w:sz="0" w:space="0" w:color="auto"/>
                        <w:right w:val="none" w:sz="0" w:space="0" w:color="auto"/>
                      </w:divBdr>
                    </w:div>
                    <w:div w:id="700858911">
                      <w:marLeft w:val="0"/>
                      <w:marRight w:val="0"/>
                      <w:marTop w:val="0"/>
                      <w:marBottom w:val="0"/>
                      <w:divBdr>
                        <w:top w:val="none" w:sz="0" w:space="0" w:color="auto"/>
                        <w:left w:val="none" w:sz="0" w:space="0" w:color="auto"/>
                        <w:bottom w:val="none" w:sz="0" w:space="0" w:color="auto"/>
                        <w:right w:val="none" w:sz="0" w:space="0" w:color="auto"/>
                      </w:divBdr>
                    </w:div>
                    <w:div w:id="9015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3293">
          <w:marLeft w:val="0"/>
          <w:marRight w:val="0"/>
          <w:marTop w:val="0"/>
          <w:marBottom w:val="0"/>
          <w:divBdr>
            <w:top w:val="none" w:sz="0" w:space="0" w:color="auto"/>
            <w:left w:val="none" w:sz="0" w:space="0" w:color="auto"/>
            <w:bottom w:val="none" w:sz="0" w:space="0" w:color="auto"/>
            <w:right w:val="none" w:sz="0" w:space="0" w:color="auto"/>
          </w:divBdr>
        </w:div>
        <w:div w:id="75039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Graham</dc:creator>
  <cp:keywords/>
  <dc:description/>
  <cp:lastModifiedBy>Kate Graham</cp:lastModifiedBy>
  <cp:revision>2</cp:revision>
  <cp:lastPrinted>2020-11-13T13:51:00Z</cp:lastPrinted>
  <dcterms:created xsi:type="dcterms:W3CDTF">2020-11-13T14:02:00Z</dcterms:created>
  <dcterms:modified xsi:type="dcterms:W3CDTF">2020-11-13T14:02:00Z</dcterms:modified>
</cp:coreProperties>
</file>