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C1" w:rsidRPr="009405E8" w:rsidRDefault="003602C1" w:rsidP="003602C1">
      <w:pPr>
        <w:jc w:val="center"/>
        <w:rPr>
          <w:rFonts w:ascii="XCCW Joined 6a" w:eastAsia="Arial" w:hAnsi="XCCW Joined 6a" w:cs="Arial"/>
          <w:color w:val="000000"/>
          <w:sz w:val="20"/>
          <w:szCs w:val="20"/>
        </w:rPr>
      </w:pPr>
    </w:p>
    <w:tbl>
      <w:tblPr>
        <w:tblW w:w="5639" w:type="pct"/>
        <w:tblInd w:w="-594"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82"/>
        <w:gridCol w:w="1698"/>
      </w:tblGrid>
      <w:tr w:rsidR="003602C1" w:rsidRPr="009405E8" w:rsidTr="00F17720">
        <w:trPr>
          <w:trHeight w:val="332"/>
        </w:trPr>
        <w:tc>
          <w:tcPr>
            <w:tcW w:w="8789" w:type="dxa"/>
            <w:shd w:val="clear" w:color="auto" w:fill="EAF1DD"/>
          </w:tcPr>
          <w:p w:rsidR="003602C1" w:rsidRPr="009E7620" w:rsidRDefault="003602C1" w:rsidP="00F17720">
            <w:pPr>
              <w:autoSpaceDE w:val="0"/>
              <w:autoSpaceDN w:val="0"/>
              <w:adjustRightInd w:val="0"/>
              <w:jc w:val="center"/>
              <w:rPr>
                <w:rFonts w:ascii="Tahoma" w:hAnsi="Tahoma" w:cs="Tahoma"/>
                <w:b/>
                <w:bCs/>
                <w:color w:val="385623" w:themeColor="accent6" w:themeShade="80"/>
                <w:sz w:val="56"/>
                <w:szCs w:val="56"/>
              </w:rPr>
            </w:pPr>
            <w:r w:rsidRPr="009E7620">
              <w:rPr>
                <w:rFonts w:ascii="Tahoma" w:hAnsi="Tahoma" w:cs="Tahoma"/>
                <w:b/>
                <w:color w:val="385623" w:themeColor="accent6" w:themeShade="80"/>
                <w:sz w:val="56"/>
                <w:szCs w:val="56"/>
              </w:rPr>
              <w:t xml:space="preserve">Ryders Green Primary School </w:t>
            </w:r>
          </w:p>
        </w:tc>
        <w:tc>
          <w:tcPr>
            <w:tcW w:w="1700" w:type="dxa"/>
            <w:shd w:val="clear" w:color="auto" w:fill="EAF1DD"/>
          </w:tcPr>
          <w:p w:rsidR="003602C1" w:rsidRPr="009E7620" w:rsidRDefault="00C514FC" w:rsidP="00F17720">
            <w:pPr>
              <w:tabs>
                <w:tab w:val="center" w:pos="4513"/>
                <w:tab w:val="right" w:pos="9026"/>
              </w:tabs>
              <w:rPr>
                <w:rFonts w:ascii="Tahoma" w:eastAsia="MS Mincho" w:hAnsi="Tahoma" w:cs="Tahoma"/>
                <w:b/>
                <w:bCs/>
                <w:color w:val="385623" w:themeColor="accent6" w:themeShade="80"/>
                <w:sz w:val="56"/>
                <w:szCs w:val="56"/>
              </w:rPr>
            </w:pPr>
            <w:r>
              <w:rPr>
                <w:rFonts w:ascii="Tahoma" w:eastAsia="MS Mincho" w:hAnsi="Tahoma" w:cs="Tahoma"/>
                <w:b/>
                <w:bCs/>
                <w:color w:val="385623" w:themeColor="accent6" w:themeShade="80"/>
                <w:sz w:val="56"/>
                <w:szCs w:val="56"/>
              </w:rPr>
              <w:t>2023</w:t>
            </w:r>
          </w:p>
        </w:tc>
      </w:tr>
    </w:tbl>
    <w:p w:rsidR="003602C1" w:rsidRPr="009405E8" w:rsidRDefault="003602C1" w:rsidP="003602C1">
      <w:pPr>
        <w:rPr>
          <w:rFonts w:cs="Arial"/>
          <w:lang w:bidi="he-IL"/>
        </w:rPr>
      </w:pPr>
    </w:p>
    <w:p w:rsidR="003602C1" w:rsidRDefault="003602C1" w:rsidP="003602C1">
      <w:pPr>
        <w:jc w:val="center"/>
        <w:rPr>
          <w:rFonts w:ascii="XCCW Joined 6a" w:eastAsia="Arial" w:hAnsi="XCCW Joined 6a" w:cs="Arial"/>
          <w:color w:val="000000"/>
          <w:sz w:val="20"/>
          <w:szCs w:val="20"/>
        </w:rPr>
      </w:pPr>
    </w:p>
    <w:p w:rsidR="00FE14F0" w:rsidRDefault="00FE14F0" w:rsidP="003602C1">
      <w:pPr>
        <w:jc w:val="center"/>
        <w:rPr>
          <w:rFonts w:ascii="XCCW Joined 6a" w:eastAsia="Arial" w:hAnsi="XCCW Joined 6a" w:cs="Arial"/>
          <w:color w:val="000000"/>
          <w:sz w:val="20"/>
          <w:szCs w:val="20"/>
        </w:rPr>
      </w:pPr>
    </w:p>
    <w:p w:rsidR="00FE14F0" w:rsidRDefault="00FE14F0" w:rsidP="003602C1">
      <w:pPr>
        <w:jc w:val="center"/>
        <w:rPr>
          <w:rFonts w:ascii="XCCW Joined 6a" w:eastAsia="Arial" w:hAnsi="XCCW Joined 6a" w:cs="Arial"/>
          <w:color w:val="000000"/>
          <w:sz w:val="20"/>
          <w:szCs w:val="20"/>
        </w:rPr>
      </w:pPr>
    </w:p>
    <w:p w:rsidR="003602C1" w:rsidRPr="009405E8" w:rsidRDefault="009E7620" w:rsidP="003602C1">
      <w:pPr>
        <w:jc w:val="center"/>
        <w:rPr>
          <w:rFonts w:ascii="XCCW Joined 6a" w:eastAsia="Arial" w:hAnsi="XCCW Joined 6a" w:cs="Arial"/>
          <w:color w:val="000000"/>
          <w:sz w:val="20"/>
          <w:szCs w:val="20"/>
        </w:rPr>
      </w:pPr>
      <w:r>
        <w:rPr>
          <w:rFonts w:ascii="XCCW Joined 6a" w:eastAsia="Arial" w:hAnsi="XCCW Joined 6a"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2430780" cy="25527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430780"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620" w:rsidRDefault="009E7620">
                            <w:r w:rsidRPr="009E7620">
                              <w:rPr>
                                <w:noProof/>
                              </w:rPr>
                              <w:drawing>
                                <wp:inline distT="0" distB="0" distL="0" distR="0">
                                  <wp:extent cx="2005284" cy="2225040"/>
                                  <wp:effectExtent l="0" t="0" r="0" b="3810"/>
                                  <wp:docPr id="3" name="Picture 3" descr="\\DC01SRV\USER DATA$\STAFF\marie.burford\My Documents\Marie's Work\logos - letterheads masters\Ryders New Logo - Badg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01SRV\USER DATA$\STAFF\marie.burford\My Documents\Marie's Work\logos - letterheads masters\Ryders New Logo - Badge on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021" cy="22369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191.4pt;height: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" fillcolor="white [3201]" stroked="f" strokeweight=".5pt">
                <v:textbox>
                  <w:txbxContent>
                    <w:p w:rsidR="009E7620" w:rsidRDefault="009E7620">
                      <w:r w:rsidRPr="009E7620">
                        <w:rPr>
                          <w:noProof/>
                        </w:rPr>
                        <w:drawing>
                          <wp:inline distT="0" distB="0" distL="0" distR="0">
                            <wp:extent cx="2005284" cy="2225040"/>
                            <wp:effectExtent l="0" t="0" r="0" b="3810"/>
                            <wp:docPr id="3" name="Picture 3" descr="\\DC01SRV\USER DATA$\STAFF\marie.burford\My Documents\Marie's Work\logos - letterheads masters\Ryders New Logo - Badg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01SRV\USER DATA$\STAFF\marie.burford\My Documents\Marie's Work\logos - letterheads masters\Ryders New Logo - Badge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6021" cy="2236954"/>
                                    </a:xfrm>
                                    <a:prstGeom prst="rect">
                                      <a:avLst/>
                                    </a:prstGeom>
                                    <a:noFill/>
                                    <a:ln>
                                      <a:noFill/>
                                    </a:ln>
                                  </pic:spPr>
                                </pic:pic>
                              </a:graphicData>
                            </a:graphic>
                          </wp:inline>
                        </w:drawing>
                      </w:r>
                    </w:p>
                  </w:txbxContent>
                </v:textbox>
                <w10:wrap anchorx="margin"/>
              </v:shape>
            </w:pict>
          </mc:Fallback>
        </mc:AlternateContent>
      </w:r>
      <w:r w:rsidR="003602C1" w:rsidRPr="009405E8">
        <w:rPr>
          <w:rFonts w:ascii="XCCW Joined 6a" w:eastAsia="Arial" w:hAnsi="XCCW Joined 6a" w:cs="Arial"/>
          <w:color w:val="000000"/>
          <w:sz w:val="20"/>
          <w:szCs w:val="20"/>
        </w:rPr>
        <w:br/>
      </w:r>
    </w:p>
    <w:p w:rsidR="003602C1" w:rsidRPr="009405E8" w:rsidRDefault="003602C1" w:rsidP="003602C1">
      <w:pPr>
        <w:jc w:val="center"/>
        <w:rPr>
          <w:rFonts w:ascii="XCCW Joined 6a" w:eastAsia="Arial" w:hAnsi="XCCW Joined 6a" w:cs="Arial"/>
          <w:color w:val="000000"/>
          <w:sz w:val="20"/>
          <w:szCs w:val="20"/>
        </w:rPr>
      </w:pPr>
    </w:p>
    <w:p w:rsidR="003602C1" w:rsidRDefault="003602C1"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Pr="009405E8" w:rsidRDefault="009E7620"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rPr>
          <w:rFonts w:ascii="XCCW Joined 6a" w:eastAsia="Arial" w:hAnsi="XCCW Joined 6a" w:cs="Arial"/>
          <w:color w:val="000000"/>
          <w:sz w:val="20"/>
          <w:szCs w:val="20"/>
        </w:rPr>
      </w:pPr>
    </w:p>
    <w:p w:rsidR="003602C1" w:rsidRPr="009405E8" w:rsidRDefault="003602C1" w:rsidP="003602C1">
      <w:pPr>
        <w:rPr>
          <w:rFonts w:ascii="XCCW Joined 6a" w:eastAsia="Verdana" w:hAnsi="XCCW Joined 6a" w:cs="Verdana"/>
          <w:b/>
          <w:bCs/>
          <w:color w:val="000000"/>
          <w:sz w:val="20"/>
          <w:szCs w:val="20"/>
        </w:rPr>
      </w:pPr>
    </w:p>
    <w:p w:rsidR="00404444" w:rsidRDefault="00404444" w:rsidP="00404444">
      <w:pPr>
        <w:ind w:left="20"/>
        <w:jc w:val="center"/>
        <w:rPr>
          <w:rFonts w:ascii="Tahoma" w:eastAsia="Tahoma" w:hAnsi="Tahoma" w:cs="Tahoma"/>
          <w:b/>
          <w:bCs/>
          <w:color w:val="000000"/>
          <w:sz w:val="72"/>
          <w:szCs w:val="72"/>
        </w:rPr>
      </w:pPr>
      <w:r w:rsidRPr="00BA14F1">
        <w:rPr>
          <w:rFonts w:ascii="Tahoma" w:eastAsia="Tahoma" w:hAnsi="Tahoma" w:cs="Tahoma"/>
          <w:b/>
          <w:bCs/>
          <w:color w:val="000000"/>
          <w:sz w:val="72"/>
          <w:szCs w:val="72"/>
        </w:rPr>
        <w:t>M</w:t>
      </w:r>
      <w:r>
        <w:rPr>
          <w:rFonts w:ascii="Tahoma" w:eastAsia="Tahoma" w:hAnsi="Tahoma" w:cs="Tahoma"/>
          <w:b/>
          <w:bCs/>
          <w:color w:val="000000"/>
          <w:sz w:val="72"/>
          <w:szCs w:val="72"/>
        </w:rPr>
        <w:t>ulticultural and</w:t>
      </w:r>
      <w:r w:rsidRPr="00BA14F1">
        <w:rPr>
          <w:rFonts w:ascii="Tahoma" w:eastAsia="Tahoma" w:hAnsi="Tahoma" w:cs="Tahoma"/>
          <w:b/>
          <w:bCs/>
          <w:color w:val="000000"/>
          <w:sz w:val="72"/>
          <w:szCs w:val="72"/>
        </w:rPr>
        <w:t xml:space="preserve"> </w:t>
      </w:r>
    </w:p>
    <w:p w:rsidR="00EF3C7B" w:rsidRPr="00902988" w:rsidRDefault="00404444" w:rsidP="00404444">
      <w:pPr>
        <w:autoSpaceDE w:val="0"/>
        <w:autoSpaceDN w:val="0"/>
        <w:adjustRightInd w:val="0"/>
        <w:jc w:val="center"/>
        <w:rPr>
          <w:rFonts w:ascii="Tahoma" w:hAnsi="Tahoma" w:cs="Tahoma"/>
          <w:b/>
          <w:bCs/>
          <w:sz w:val="72"/>
          <w:szCs w:val="72"/>
        </w:rPr>
      </w:pPr>
      <w:r w:rsidRPr="00BA14F1">
        <w:rPr>
          <w:rFonts w:ascii="Tahoma" w:eastAsia="Tahoma" w:hAnsi="Tahoma" w:cs="Tahoma"/>
          <w:b/>
          <w:bCs/>
          <w:color w:val="000000"/>
          <w:sz w:val="72"/>
          <w:szCs w:val="72"/>
        </w:rPr>
        <w:t>A</w:t>
      </w:r>
      <w:r>
        <w:rPr>
          <w:rFonts w:ascii="Tahoma" w:eastAsia="Tahoma" w:hAnsi="Tahoma" w:cs="Tahoma"/>
          <w:b/>
          <w:bCs/>
          <w:color w:val="000000"/>
          <w:sz w:val="72"/>
          <w:szCs w:val="72"/>
        </w:rPr>
        <w:t>nti</w:t>
      </w:r>
      <w:r w:rsidRPr="00BA14F1">
        <w:rPr>
          <w:rFonts w:ascii="Tahoma" w:eastAsia="Tahoma" w:hAnsi="Tahoma" w:cs="Tahoma"/>
          <w:b/>
          <w:bCs/>
          <w:color w:val="000000"/>
          <w:sz w:val="72"/>
          <w:szCs w:val="72"/>
        </w:rPr>
        <w:t>-R</w:t>
      </w:r>
      <w:r>
        <w:rPr>
          <w:rFonts w:ascii="Tahoma" w:eastAsia="Tahoma" w:hAnsi="Tahoma" w:cs="Tahoma"/>
          <w:b/>
          <w:bCs/>
          <w:color w:val="000000"/>
          <w:sz w:val="72"/>
          <w:szCs w:val="72"/>
        </w:rPr>
        <w:t>acist</w:t>
      </w:r>
    </w:p>
    <w:p w:rsidR="003602C1" w:rsidRPr="009405E8" w:rsidRDefault="00503012" w:rsidP="003602C1">
      <w:pPr>
        <w:ind w:left="20"/>
        <w:jc w:val="center"/>
        <w:rPr>
          <w:rFonts w:ascii="Tahoma" w:eastAsia="Tahoma" w:hAnsi="Tahoma" w:cs="Tahoma"/>
          <w:b/>
          <w:bCs/>
          <w:color w:val="000000"/>
          <w:sz w:val="72"/>
          <w:szCs w:val="72"/>
        </w:rPr>
      </w:pPr>
      <w:r w:rsidRPr="005548F7">
        <w:rPr>
          <w:rFonts w:ascii="Tahoma" w:hAnsi="Tahoma" w:cs="Tahoma"/>
          <w:b/>
          <w:sz w:val="72"/>
          <w:szCs w:val="72"/>
        </w:rPr>
        <w:t>P</w:t>
      </w:r>
      <w:r w:rsidR="007712EB">
        <w:rPr>
          <w:rFonts w:ascii="Tahoma" w:hAnsi="Tahoma" w:cs="Tahoma"/>
          <w:b/>
          <w:sz w:val="72"/>
          <w:szCs w:val="72"/>
        </w:rPr>
        <w:t>OLICY</w:t>
      </w:r>
    </w:p>
    <w:p w:rsidR="003602C1" w:rsidRPr="009405E8" w:rsidRDefault="003602C1" w:rsidP="003602C1">
      <w:pPr>
        <w:rPr>
          <w:rFonts w:ascii="XCCW Joined 6a" w:eastAsia="Tahoma" w:hAnsi="XCCW Joined 6a" w:cs="Tahoma"/>
          <w:b/>
          <w:bCs/>
          <w:color w:val="000000"/>
          <w:sz w:val="20"/>
          <w:szCs w:val="20"/>
        </w:rPr>
      </w:pPr>
    </w:p>
    <w:p w:rsidR="003602C1" w:rsidRPr="009405E8" w:rsidRDefault="003602C1" w:rsidP="003602C1">
      <w:pPr>
        <w:autoSpaceDE w:val="0"/>
        <w:autoSpaceDN w:val="0"/>
        <w:adjustRightInd w:val="0"/>
        <w:jc w:val="center"/>
        <w:rPr>
          <w:rFonts w:ascii="Tahoma" w:hAnsi="Tahoma" w:cs="Tahoma"/>
          <w:b/>
          <w:color w:val="000000"/>
          <w:sz w:val="32"/>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2978"/>
        <w:gridCol w:w="3016"/>
      </w:tblGrid>
      <w:tr w:rsidR="003602C1" w:rsidRPr="009405E8" w:rsidTr="00F17720">
        <w:trPr>
          <w:trHeight w:val="567"/>
        </w:trPr>
        <w:tc>
          <w:tcPr>
            <w:tcW w:w="3320" w:type="dxa"/>
            <w:shd w:val="clear" w:color="auto" w:fill="auto"/>
            <w:vAlign w:val="center"/>
          </w:tcPr>
          <w:p w:rsidR="003602C1" w:rsidRPr="009405E8" w:rsidRDefault="003602C1" w:rsidP="00F17720">
            <w:pPr>
              <w:autoSpaceDE w:val="0"/>
              <w:autoSpaceDN w:val="0"/>
              <w:adjustRightInd w:val="0"/>
              <w:rPr>
                <w:rFonts w:ascii="Tahoma" w:hAnsi="Tahoma" w:cs="Tahoma"/>
                <w:b/>
              </w:rPr>
            </w:pPr>
            <w:r w:rsidRPr="009405E8">
              <w:rPr>
                <w:rFonts w:ascii="Tahoma" w:hAnsi="Tahoma" w:cs="Tahoma"/>
                <w:b/>
              </w:rPr>
              <w:t>Presented to</w:t>
            </w:r>
          </w:p>
        </w:tc>
        <w:tc>
          <w:tcPr>
            <w:tcW w:w="3321" w:type="dxa"/>
            <w:shd w:val="clear" w:color="auto" w:fill="auto"/>
            <w:vAlign w:val="center"/>
          </w:tcPr>
          <w:p w:rsidR="003602C1" w:rsidRPr="009405E8" w:rsidRDefault="003602C1" w:rsidP="00E96B0C">
            <w:pPr>
              <w:autoSpaceDE w:val="0"/>
              <w:autoSpaceDN w:val="0"/>
              <w:adjustRightInd w:val="0"/>
              <w:jc w:val="center"/>
              <w:rPr>
                <w:rFonts w:ascii="Tahoma" w:hAnsi="Tahoma" w:cs="Tahoma"/>
                <w:b/>
              </w:rPr>
            </w:pPr>
            <w:r w:rsidRPr="009405E8">
              <w:rPr>
                <w:rFonts w:ascii="Tahoma" w:hAnsi="Tahoma" w:cs="Tahoma"/>
                <w:b/>
              </w:rPr>
              <w:t>Date</w:t>
            </w:r>
          </w:p>
        </w:tc>
        <w:tc>
          <w:tcPr>
            <w:tcW w:w="3321" w:type="dxa"/>
            <w:shd w:val="clear" w:color="auto" w:fill="auto"/>
            <w:vAlign w:val="center"/>
          </w:tcPr>
          <w:p w:rsidR="003602C1" w:rsidRPr="009405E8" w:rsidRDefault="003602C1" w:rsidP="00F17720">
            <w:pPr>
              <w:autoSpaceDE w:val="0"/>
              <w:autoSpaceDN w:val="0"/>
              <w:adjustRightInd w:val="0"/>
              <w:rPr>
                <w:rFonts w:ascii="Tahoma" w:hAnsi="Tahoma" w:cs="Tahoma"/>
                <w:b/>
              </w:rPr>
            </w:pPr>
            <w:r w:rsidRPr="009405E8">
              <w:rPr>
                <w:rFonts w:ascii="Tahoma" w:hAnsi="Tahoma" w:cs="Tahoma"/>
                <w:b/>
              </w:rPr>
              <w:t>Signature</w:t>
            </w:r>
          </w:p>
        </w:tc>
      </w:tr>
      <w:tr w:rsidR="003602C1" w:rsidRPr="009405E8" w:rsidTr="00F17720">
        <w:trPr>
          <w:trHeight w:val="1021"/>
        </w:trPr>
        <w:tc>
          <w:tcPr>
            <w:tcW w:w="3320"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Governing Body</w:t>
            </w:r>
          </w:p>
        </w:tc>
        <w:tc>
          <w:tcPr>
            <w:tcW w:w="3321" w:type="dxa"/>
            <w:shd w:val="clear" w:color="auto" w:fill="auto"/>
            <w:vAlign w:val="center"/>
          </w:tcPr>
          <w:p w:rsidR="003602C1" w:rsidRPr="009405E8" w:rsidRDefault="00C514FC" w:rsidP="00E96B0C">
            <w:pPr>
              <w:autoSpaceDE w:val="0"/>
              <w:autoSpaceDN w:val="0"/>
              <w:adjustRightInd w:val="0"/>
              <w:jc w:val="center"/>
              <w:rPr>
                <w:rFonts w:ascii="Tahoma" w:hAnsi="Tahoma" w:cs="Tahoma"/>
              </w:rPr>
            </w:pPr>
            <w:r>
              <w:rPr>
                <w:rFonts w:ascii="Tahoma" w:hAnsi="Tahoma" w:cs="Tahoma"/>
              </w:rPr>
              <w:t>February 2020</w:t>
            </w:r>
          </w:p>
        </w:tc>
        <w:tc>
          <w:tcPr>
            <w:tcW w:w="3321"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(Head)</w:t>
            </w:r>
            <w:r w:rsidR="00E96B0C">
              <w:rPr>
                <w:rFonts w:ascii="Tahoma" w:hAnsi="Tahoma" w:cs="Tahoma"/>
              </w:rPr>
              <w:t xml:space="preserve"> L Blackmore</w:t>
            </w:r>
          </w:p>
          <w:p w:rsidR="003602C1" w:rsidRPr="009405E8" w:rsidRDefault="003602C1" w:rsidP="00F17720">
            <w:pPr>
              <w:autoSpaceDE w:val="0"/>
              <w:autoSpaceDN w:val="0"/>
              <w:adjustRightInd w:val="0"/>
              <w:rPr>
                <w:rFonts w:ascii="Tahoma" w:hAnsi="Tahoma" w:cs="Tahoma"/>
              </w:rPr>
            </w:pPr>
          </w:p>
          <w:p w:rsidR="003602C1" w:rsidRPr="009405E8" w:rsidRDefault="003602C1" w:rsidP="00F17720">
            <w:pPr>
              <w:autoSpaceDE w:val="0"/>
              <w:autoSpaceDN w:val="0"/>
              <w:adjustRightInd w:val="0"/>
              <w:rPr>
                <w:rFonts w:ascii="Tahoma" w:hAnsi="Tahoma" w:cs="Tahoma"/>
              </w:rPr>
            </w:pPr>
            <w:r w:rsidRPr="009405E8">
              <w:rPr>
                <w:rFonts w:ascii="Tahoma" w:hAnsi="Tahoma" w:cs="Tahoma"/>
              </w:rPr>
              <w:t>(Chair)</w:t>
            </w:r>
            <w:r w:rsidR="00C514FC">
              <w:rPr>
                <w:rFonts w:ascii="Tahoma" w:hAnsi="Tahoma" w:cs="Tahoma"/>
              </w:rPr>
              <w:t xml:space="preserve"> M Petty</w:t>
            </w:r>
          </w:p>
        </w:tc>
      </w:tr>
      <w:tr w:rsidR="003602C1" w:rsidRPr="009405E8" w:rsidTr="00F17720">
        <w:trPr>
          <w:trHeight w:val="567"/>
        </w:trPr>
        <w:tc>
          <w:tcPr>
            <w:tcW w:w="3320"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Senior Leadership</w:t>
            </w:r>
          </w:p>
        </w:tc>
        <w:tc>
          <w:tcPr>
            <w:tcW w:w="3321" w:type="dxa"/>
            <w:shd w:val="clear" w:color="auto" w:fill="auto"/>
            <w:vAlign w:val="center"/>
          </w:tcPr>
          <w:p w:rsidR="003602C1" w:rsidRPr="009405E8" w:rsidRDefault="00C514FC" w:rsidP="00E96B0C">
            <w:pPr>
              <w:autoSpaceDE w:val="0"/>
              <w:autoSpaceDN w:val="0"/>
              <w:adjustRightInd w:val="0"/>
              <w:jc w:val="center"/>
              <w:rPr>
                <w:rFonts w:ascii="Tahoma" w:hAnsi="Tahoma" w:cs="Tahoma"/>
              </w:rPr>
            </w:pPr>
            <w:r>
              <w:rPr>
                <w:rFonts w:ascii="Tahoma" w:hAnsi="Tahoma" w:cs="Tahoma"/>
              </w:rPr>
              <w:t>February 2020</w:t>
            </w:r>
          </w:p>
        </w:tc>
        <w:tc>
          <w:tcPr>
            <w:tcW w:w="3321" w:type="dxa"/>
            <w:shd w:val="clear" w:color="auto" w:fill="auto"/>
            <w:vAlign w:val="center"/>
          </w:tcPr>
          <w:p w:rsidR="003602C1" w:rsidRPr="009405E8" w:rsidRDefault="00C514FC" w:rsidP="00F17720">
            <w:pPr>
              <w:autoSpaceDE w:val="0"/>
              <w:autoSpaceDN w:val="0"/>
              <w:adjustRightInd w:val="0"/>
              <w:rPr>
                <w:rFonts w:ascii="Tahoma" w:hAnsi="Tahoma" w:cs="Tahoma"/>
              </w:rPr>
            </w:pPr>
            <w:r>
              <w:rPr>
                <w:rFonts w:ascii="Tahoma" w:hAnsi="Tahoma" w:cs="Tahoma"/>
              </w:rPr>
              <w:t>(Head) L Blackmore</w:t>
            </w:r>
          </w:p>
        </w:tc>
      </w:tr>
      <w:tr w:rsidR="003602C1" w:rsidRPr="009405E8" w:rsidTr="00F17720">
        <w:trPr>
          <w:trHeight w:val="567"/>
        </w:trPr>
        <w:tc>
          <w:tcPr>
            <w:tcW w:w="3320"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Staff Team</w:t>
            </w:r>
          </w:p>
        </w:tc>
        <w:tc>
          <w:tcPr>
            <w:tcW w:w="3321" w:type="dxa"/>
            <w:shd w:val="clear" w:color="auto" w:fill="auto"/>
            <w:vAlign w:val="center"/>
          </w:tcPr>
          <w:p w:rsidR="003602C1" w:rsidRPr="009405E8" w:rsidRDefault="00C514FC" w:rsidP="00E96B0C">
            <w:pPr>
              <w:autoSpaceDE w:val="0"/>
              <w:autoSpaceDN w:val="0"/>
              <w:adjustRightInd w:val="0"/>
              <w:jc w:val="center"/>
              <w:rPr>
                <w:rFonts w:ascii="Tahoma" w:hAnsi="Tahoma" w:cs="Tahoma"/>
              </w:rPr>
            </w:pPr>
            <w:r>
              <w:rPr>
                <w:rFonts w:ascii="Tahoma" w:hAnsi="Tahoma" w:cs="Tahoma"/>
              </w:rPr>
              <w:t>February 2020</w:t>
            </w:r>
          </w:p>
        </w:tc>
        <w:tc>
          <w:tcPr>
            <w:tcW w:w="3321"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(Head)</w:t>
            </w:r>
            <w:r w:rsidR="00C514FC">
              <w:rPr>
                <w:rFonts w:ascii="Tahoma" w:hAnsi="Tahoma" w:cs="Tahoma"/>
              </w:rPr>
              <w:t xml:space="preserve"> L Blackmore</w:t>
            </w:r>
          </w:p>
        </w:tc>
      </w:tr>
      <w:tr w:rsidR="003602C1" w:rsidRPr="009405E8" w:rsidTr="00F17720">
        <w:trPr>
          <w:trHeight w:val="1021"/>
        </w:trPr>
        <w:tc>
          <w:tcPr>
            <w:tcW w:w="3320"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Review Date</w:t>
            </w:r>
          </w:p>
        </w:tc>
        <w:tc>
          <w:tcPr>
            <w:tcW w:w="3321" w:type="dxa"/>
            <w:shd w:val="clear" w:color="auto" w:fill="auto"/>
            <w:vAlign w:val="center"/>
          </w:tcPr>
          <w:p w:rsidR="00C514FC" w:rsidRDefault="00C514FC" w:rsidP="00C514FC">
            <w:pPr>
              <w:autoSpaceDE w:val="0"/>
              <w:autoSpaceDN w:val="0"/>
              <w:adjustRightInd w:val="0"/>
              <w:jc w:val="center"/>
              <w:rPr>
                <w:rFonts w:ascii="Tahoma" w:hAnsi="Tahoma" w:cs="Tahoma"/>
              </w:rPr>
            </w:pPr>
            <w:r>
              <w:rPr>
                <w:rFonts w:ascii="Tahoma" w:hAnsi="Tahoma" w:cs="Tahoma"/>
              </w:rPr>
              <w:t>February 2020</w:t>
            </w:r>
          </w:p>
          <w:p w:rsidR="00C514FC" w:rsidRPr="009405E8" w:rsidRDefault="00C514FC" w:rsidP="00C514FC">
            <w:pPr>
              <w:autoSpaceDE w:val="0"/>
              <w:autoSpaceDN w:val="0"/>
              <w:adjustRightInd w:val="0"/>
              <w:jc w:val="center"/>
              <w:rPr>
                <w:rFonts w:ascii="Tahoma" w:hAnsi="Tahoma" w:cs="Tahoma"/>
              </w:rPr>
            </w:pPr>
            <w:r>
              <w:rPr>
                <w:rFonts w:ascii="Tahoma" w:hAnsi="Tahoma" w:cs="Tahoma"/>
              </w:rPr>
              <w:t>February 2023</w:t>
            </w:r>
          </w:p>
        </w:tc>
        <w:tc>
          <w:tcPr>
            <w:tcW w:w="3321" w:type="dxa"/>
            <w:shd w:val="clear" w:color="auto" w:fill="auto"/>
            <w:vAlign w:val="center"/>
          </w:tcPr>
          <w:p w:rsidR="003602C1" w:rsidRPr="009405E8" w:rsidRDefault="003602C1" w:rsidP="00F17720">
            <w:pPr>
              <w:autoSpaceDE w:val="0"/>
              <w:autoSpaceDN w:val="0"/>
              <w:adjustRightInd w:val="0"/>
              <w:rPr>
                <w:rFonts w:ascii="Tahoma" w:hAnsi="Tahoma" w:cs="Tahoma"/>
              </w:rPr>
            </w:pPr>
            <w:r w:rsidRPr="009405E8">
              <w:rPr>
                <w:rFonts w:ascii="Tahoma" w:hAnsi="Tahoma" w:cs="Tahoma"/>
              </w:rPr>
              <w:t>(Head)</w:t>
            </w:r>
            <w:r w:rsidR="00C514FC">
              <w:rPr>
                <w:rFonts w:ascii="Tahoma" w:hAnsi="Tahoma" w:cs="Tahoma"/>
              </w:rPr>
              <w:t xml:space="preserve"> L Blackmore</w:t>
            </w:r>
          </w:p>
          <w:p w:rsidR="003602C1" w:rsidRPr="009405E8" w:rsidRDefault="003602C1" w:rsidP="00F17720">
            <w:pPr>
              <w:autoSpaceDE w:val="0"/>
              <w:autoSpaceDN w:val="0"/>
              <w:adjustRightInd w:val="0"/>
              <w:rPr>
                <w:rFonts w:ascii="Tahoma" w:hAnsi="Tahoma" w:cs="Tahoma"/>
              </w:rPr>
            </w:pPr>
          </w:p>
          <w:p w:rsidR="003602C1" w:rsidRPr="009405E8" w:rsidRDefault="003602C1" w:rsidP="00F17720">
            <w:pPr>
              <w:autoSpaceDE w:val="0"/>
              <w:autoSpaceDN w:val="0"/>
              <w:adjustRightInd w:val="0"/>
              <w:rPr>
                <w:rFonts w:ascii="Tahoma" w:hAnsi="Tahoma" w:cs="Tahoma"/>
              </w:rPr>
            </w:pPr>
            <w:r w:rsidRPr="009405E8">
              <w:rPr>
                <w:rFonts w:ascii="Tahoma" w:hAnsi="Tahoma" w:cs="Tahoma"/>
              </w:rPr>
              <w:t>(Chair)</w:t>
            </w:r>
            <w:r w:rsidR="00C514FC">
              <w:rPr>
                <w:rFonts w:ascii="Tahoma" w:hAnsi="Tahoma" w:cs="Tahoma"/>
              </w:rPr>
              <w:t xml:space="preserve"> M Petty</w:t>
            </w:r>
          </w:p>
        </w:tc>
      </w:tr>
    </w:tbl>
    <w:p w:rsidR="003602C1" w:rsidRDefault="003602C1" w:rsidP="00B65364">
      <w:pPr>
        <w:tabs>
          <w:tab w:val="left" w:pos="2190"/>
          <w:tab w:val="center" w:pos="4153"/>
        </w:tabs>
        <w:jc w:val="center"/>
        <w:rPr>
          <w:rFonts w:ascii="Comic Sans MS" w:hAnsi="Comic Sans MS" w:cs="Arial"/>
          <w:b/>
          <w:sz w:val="18"/>
          <w:szCs w:val="18"/>
        </w:rPr>
      </w:pPr>
    </w:p>
    <w:p w:rsidR="00404444" w:rsidRPr="005829C4" w:rsidRDefault="00404444" w:rsidP="00404444">
      <w:pPr>
        <w:widowControl w:val="0"/>
        <w:autoSpaceDE w:val="0"/>
        <w:autoSpaceDN w:val="0"/>
        <w:adjustRightInd w:val="0"/>
        <w:spacing w:after="280" w:line="320" w:lineRule="atLeast"/>
        <w:outlineLvl w:val="0"/>
        <w:rPr>
          <w:rFonts w:ascii="Tahoma" w:hAnsi="Tahoma" w:cs="Tahoma"/>
          <w:b/>
          <w:bCs/>
          <w:color w:val="000000"/>
          <w:u w:val="single"/>
          <w:lang w:val="en-US"/>
        </w:rPr>
      </w:pPr>
      <w:r w:rsidRPr="005829C4">
        <w:rPr>
          <w:rFonts w:ascii="Tahoma" w:hAnsi="Tahoma" w:cs="Tahoma"/>
          <w:b/>
          <w:bCs/>
          <w:color w:val="000000"/>
          <w:u w:val="single"/>
          <w:lang w:val="en-US"/>
        </w:rPr>
        <w:lastRenderedPageBreak/>
        <w:t>Multicultural and Anti-Racist Policy</w:t>
      </w:r>
    </w:p>
    <w:p w:rsidR="00404444" w:rsidRPr="00F74444" w:rsidRDefault="00404444" w:rsidP="00404444">
      <w:pPr>
        <w:widowControl w:val="0"/>
        <w:autoSpaceDE w:val="0"/>
        <w:autoSpaceDN w:val="0"/>
        <w:adjustRightInd w:val="0"/>
        <w:spacing w:line="320" w:lineRule="atLeast"/>
        <w:rPr>
          <w:rFonts w:ascii="Tahoma" w:hAnsi="Tahoma" w:cs="Tahoma"/>
          <w:b/>
          <w:bCs/>
          <w:color w:val="262626"/>
          <w:lang w:val="en-US"/>
        </w:rPr>
      </w:pPr>
      <w:r w:rsidRPr="00F74444">
        <w:rPr>
          <w:rFonts w:ascii="Tahoma" w:hAnsi="Tahoma" w:cs="Tahoma"/>
          <w:b/>
          <w:bCs/>
          <w:color w:val="262626"/>
          <w:lang w:val="en-US"/>
        </w:rPr>
        <w:t>This document is a statement of the aims, principles and procedures of multicultural and anti-racist education in Ryders Green Primary School.</w:t>
      </w:r>
    </w:p>
    <w:p w:rsidR="00404444" w:rsidRPr="00F74444" w:rsidRDefault="00404444" w:rsidP="00404444">
      <w:pPr>
        <w:widowControl w:val="0"/>
        <w:autoSpaceDE w:val="0"/>
        <w:autoSpaceDN w:val="0"/>
        <w:adjustRightInd w:val="0"/>
        <w:spacing w:line="320" w:lineRule="atLeast"/>
        <w:rPr>
          <w:rFonts w:ascii="Tahoma" w:hAnsi="Tahoma" w:cs="Tahoma"/>
          <w:color w:val="262626"/>
          <w:lang w:val="en-US"/>
        </w:rPr>
      </w:pPr>
    </w:p>
    <w:p w:rsidR="00404444" w:rsidRPr="00F74444" w:rsidRDefault="00404444" w:rsidP="00404444">
      <w:pPr>
        <w:widowControl w:val="0"/>
        <w:autoSpaceDE w:val="0"/>
        <w:autoSpaceDN w:val="0"/>
        <w:adjustRightInd w:val="0"/>
        <w:spacing w:line="320" w:lineRule="atLeast"/>
        <w:rPr>
          <w:rFonts w:ascii="Tahoma" w:hAnsi="Tahoma" w:cs="Tahoma"/>
          <w:color w:val="262626"/>
          <w:lang w:val="en-US"/>
        </w:rPr>
      </w:pPr>
      <w:r w:rsidRPr="00F74444">
        <w:rPr>
          <w:rFonts w:ascii="Tahoma" w:hAnsi="Tahoma" w:cs="Tahoma"/>
          <w:color w:val="262626"/>
          <w:lang w:val="en-US"/>
        </w:rPr>
        <w:t xml:space="preserve">In Ryders Green Primary </w:t>
      </w:r>
      <w:proofErr w:type="gramStart"/>
      <w:r w:rsidRPr="00F74444">
        <w:rPr>
          <w:rFonts w:ascii="Tahoma" w:hAnsi="Tahoma" w:cs="Tahoma"/>
          <w:color w:val="262626"/>
          <w:lang w:val="en-US"/>
        </w:rPr>
        <w:t>School</w:t>
      </w:r>
      <w:proofErr w:type="gramEnd"/>
      <w:r w:rsidRPr="00F74444">
        <w:rPr>
          <w:rFonts w:ascii="Tahoma" w:hAnsi="Tahoma" w:cs="Tahoma"/>
          <w:color w:val="262626"/>
          <w:lang w:val="en-US"/>
        </w:rPr>
        <w:t xml:space="preserve"> we adhere to section 71 of the Race Relations Act 1976 and the Race Relations (Amendment) Act 2000. We are committed to eliminating unlawful discrimination and promoting equal opportunities and good race relations throughout all aspects of education.</w:t>
      </w:r>
    </w:p>
    <w:p w:rsidR="00404444" w:rsidRPr="00F74444" w:rsidRDefault="00404444" w:rsidP="00404444">
      <w:pPr>
        <w:widowControl w:val="0"/>
        <w:autoSpaceDE w:val="0"/>
        <w:autoSpaceDN w:val="0"/>
        <w:adjustRightInd w:val="0"/>
        <w:spacing w:line="320" w:lineRule="atLeast"/>
        <w:rPr>
          <w:rFonts w:ascii="Tahoma" w:hAnsi="Tahoma" w:cs="Tahoma"/>
          <w:color w:val="262626"/>
          <w:lang w:val="en-US"/>
        </w:rPr>
      </w:pPr>
    </w:p>
    <w:p w:rsidR="00404444" w:rsidRDefault="00404444" w:rsidP="00404444">
      <w:pPr>
        <w:widowControl w:val="0"/>
        <w:autoSpaceDE w:val="0"/>
        <w:autoSpaceDN w:val="0"/>
        <w:adjustRightInd w:val="0"/>
        <w:spacing w:line="320" w:lineRule="atLeast"/>
        <w:outlineLvl w:val="0"/>
        <w:rPr>
          <w:rFonts w:ascii="Tahoma" w:hAnsi="Tahoma" w:cs="Tahoma"/>
          <w:b/>
          <w:bCs/>
          <w:color w:val="262626"/>
          <w:lang w:val="en-US"/>
        </w:rPr>
      </w:pPr>
      <w:r w:rsidRPr="00F74444">
        <w:rPr>
          <w:rFonts w:ascii="Tahoma" w:hAnsi="Tahoma" w:cs="Tahoma"/>
          <w:b/>
          <w:bCs/>
          <w:color w:val="262626"/>
          <w:lang w:val="en-US"/>
        </w:rPr>
        <w:t>Our school aims to:</w:t>
      </w:r>
    </w:p>
    <w:p w:rsidR="00404444" w:rsidRPr="00F74444" w:rsidRDefault="00404444" w:rsidP="00404444">
      <w:pPr>
        <w:widowControl w:val="0"/>
        <w:autoSpaceDE w:val="0"/>
        <w:autoSpaceDN w:val="0"/>
        <w:adjustRightInd w:val="0"/>
        <w:spacing w:line="320" w:lineRule="atLeast"/>
        <w:outlineLvl w:val="0"/>
        <w:rPr>
          <w:rFonts w:ascii="Tahoma" w:hAnsi="Tahoma" w:cs="Tahoma"/>
          <w:color w:val="262626"/>
          <w:lang w:val="en-US"/>
        </w:rPr>
      </w:pPr>
    </w:p>
    <w:p w:rsidR="00404444" w:rsidRPr="00F74444" w:rsidRDefault="00404444" w:rsidP="00404444">
      <w:pPr>
        <w:widowControl w:val="0"/>
        <w:numPr>
          <w:ilvl w:val="0"/>
          <w:numId w:val="10"/>
        </w:numPr>
        <w:tabs>
          <w:tab w:val="left" w:pos="220"/>
          <w:tab w:val="left" w:pos="567"/>
        </w:tabs>
        <w:autoSpaceDE w:val="0"/>
        <w:autoSpaceDN w:val="0"/>
        <w:adjustRightInd w:val="0"/>
        <w:spacing w:line="320" w:lineRule="atLeast"/>
        <w:rPr>
          <w:rFonts w:ascii="Tahoma" w:hAnsi="Tahoma" w:cs="Tahoma"/>
          <w:color w:val="262626"/>
          <w:lang w:val="en-US"/>
        </w:rPr>
      </w:pPr>
      <w:r w:rsidRPr="00F74444">
        <w:rPr>
          <w:rFonts w:ascii="Tahoma" w:hAnsi="Tahoma" w:cs="Tahoma"/>
          <w:color w:val="262626"/>
          <w:lang w:val="en-US"/>
        </w:rPr>
        <w:t>Create a happy, positive, caring and orderly atmos</w:t>
      </w:r>
      <w:r>
        <w:rPr>
          <w:rFonts w:ascii="Tahoma" w:hAnsi="Tahoma" w:cs="Tahoma"/>
          <w:color w:val="262626"/>
          <w:lang w:val="en-US"/>
        </w:rPr>
        <w:t xml:space="preserve">phere in our school and nursery </w:t>
      </w:r>
      <w:r w:rsidRPr="00F74444">
        <w:rPr>
          <w:rFonts w:ascii="Tahoma" w:hAnsi="Tahoma" w:cs="Tahoma"/>
          <w:color w:val="262626"/>
          <w:lang w:val="en-US"/>
        </w:rPr>
        <w:t>environments.</w:t>
      </w:r>
    </w:p>
    <w:p w:rsidR="00404444" w:rsidRPr="00F74444" w:rsidRDefault="00404444" w:rsidP="00404444">
      <w:pPr>
        <w:widowControl w:val="0"/>
        <w:numPr>
          <w:ilvl w:val="0"/>
          <w:numId w:val="10"/>
        </w:numPr>
        <w:tabs>
          <w:tab w:val="left" w:pos="220"/>
          <w:tab w:val="left" w:pos="567"/>
        </w:tabs>
        <w:autoSpaceDE w:val="0"/>
        <w:autoSpaceDN w:val="0"/>
        <w:adjustRightInd w:val="0"/>
        <w:spacing w:line="320" w:lineRule="atLeast"/>
        <w:rPr>
          <w:rFonts w:ascii="Tahoma" w:hAnsi="Tahoma" w:cs="Tahoma"/>
          <w:color w:val="262626"/>
          <w:lang w:val="en-US"/>
        </w:rPr>
      </w:pPr>
      <w:r w:rsidRPr="00F74444">
        <w:rPr>
          <w:rFonts w:ascii="Tahoma" w:hAnsi="Tahoma" w:cs="Tahoma"/>
          <w:color w:val="262626"/>
          <w:lang w:val="en-US"/>
        </w:rPr>
        <w:t>Promote co-operation, consultation and mutual respect between staff, pupils, parents and our local community.</w:t>
      </w:r>
    </w:p>
    <w:p w:rsidR="00404444" w:rsidRDefault="00404444" w:rsidP="00404444">
      <w:pPr>
        <w:widowControl w:val="0"/>
        <w:numPr>
          <w:ilvl w:val="0"/>
          <w:numId w:val="10"/>
        </w:numPr>
        <w:tabs>
          <w:tab w:val="left" w:pos="220"/>
          <w:tab w:val="left" w:pos="567"/>
        </w:tabs>
        <w:autoSpaceDE w:val="0"/>
        <w:autoSpaceDN w:val="0"/>
        <w:adjustRightInd w:val="0"/>
        <w:spacing w:line="320" w:lineRule="atLeast"/>
        <w:rPr>
          <w:rFonts w:ascii="Tahoma" w:hAnsi="Tahoma" w:cs="Tahoma"/>
          <w:color w:val="262626"/>
          <w:lang w:val="en-US"/>
        </w:rPr>
      </w:pPr>
      <w:r w:rsidRPr="00D57027">
        <w:rPr>
          <w:rFonts w:ascii="Tahoma" w:hAnsi="Tahoma" w:cs="Tahoma"/>
          <w:color w:val="262626"/>
          <w:lang w:val="en-US"/>
        </w:rPr>
        <w:t xml:space="preserve">Provide support for children and families of our school community </w:t>
      </w:r>
    </w:p>
    <w:p w:rsidR="00404444" w:rsidRPr="00D57027" w:rsidRDefault="00404444" w:rsidP="00404444">
      <w:pPr>
        <w:widowControl w:val="0"/>
        <w:numPr>
          <w:ilvl w:val="0"/>
          <w:numId w:val="10"/>
        </w:numPr>
        <w:tabs>
          <w:tab w:val="left" w:pos="220"/>
          <w:tab w:val="left" w:pos="567"/>
        </w:tabs>
        <w:autoSpaceDE w:val="0"/>
        <w:autoSpaceDN w:val="0"/>
        <w:adjustRightInd w:val="0"/>
        <w:spacing w:line="320" w:lineRule="atLeast"/>
        <w:rPr>
          <w:rFonts w:ascii="Tahoma" w:hAnsi="Tahoma" w:cs="Tahoma"/>
          <w:color w:val="262626"/>
          <w:lang w:val="en-US"/>
        </w:rPr>
      </w:pPr>
      <w:r w:rsidRPr="00D57027">
        <w:rPr>
          <w:rFonts w:ascii="Tahoma" w:hAnsi="Tahoma" w:cs="Tahoma"/>
          <w:color w:val="262626"/>
          <w:lang w:val="en-US"/>
        </w:rPr>
        <w:t>Develop in our pupils positive and responsible attitudes, towards others as well as themselves.</w:t>
      </w:r>
    </w:p>
    <w:p w:rsidR="00404444" w:rsidRPr="00F74444" w:rsidRDefault="00404444" w:rsidP="00404444">
      <w:pPr>
        <w:widowControl w:val="0"/>
        <w:tabs>
          <w:tab w:val="left" w:pos="220"/>
          <w:tab w:val="left" w:pos="567"/>
        </w:tabs>
        <w:autoSpaceDE w:val="0"/>
        <w:autoSpaceDN w:val="0"/>
        <w:adjustRightInd w:val="0"/>
        <w:spacing w:line="320" w:lineRule="atLeast"/>
        <w:ind w:left="580"/>
        <w:rPr>
          <w:rFonts w:ascii="Tahoma" w:hAnsi="Tahoma" w:cs="Tahoma"/>
          <w:color w:val="262626"/>
          <w:lang w:val="en-US"/>
        </w:rPr>
      </w:pPr>
    </w:p>
    <w:p w:rsidR="00404444" w:rsidRPr="00620190" w:rsidRDefault="00404444" w:rsidP="00404444">
      <w:pPr>
        <w:widowControl w:val="0"/>
        <w:autoSpaceDE w:val="0"/>
        <w:autoSpaceDN w:val="0"/>
        <w:adjustRightInd w:val="0"/>
        <w:spacing w:after="260" w:line="320" w:lineRule="atLeast"/>
        <w:outlineLvl w:val="0"/>
        <w:rPr>
          <w:rFonts w:ascii="Tahoma" w:hAnsi="Tahoma" w:cs="Tahoma"/>
          <w:b/>
          <w:bCs/>
          <w:color w:val="000000"/>
          <w:u w:val="single"/>
          <w:lang w:val="en-US"/>
        </w:rPr>
      </w:pPr>
      <w:r w:rsidRPr="00620190">
        <w:rPr>
          <w:rFonts w:ascii="Tahoma" w:hAnsi="Tahoma" w:cs="Tahoma"/>
          <w:b/>
          <w:bCs/>
          <w:color w:val="000000"/>
          <w:u w:val="single"/>
          <w:lang w:val="en-US"/>
        </w:rPr>
        <w:t>Responsibilities</w:t>
      </w:r>
    </w:p>
    <w:p w:rsidR="00404444" w:rsidRDefault="00404444" w:rsidP="00404444">
      <w:pPr>
        <w:widowControl w:val="0"/>
        <w:autoSpaceDE w:val="0"/>
        <w:autoSpaceDN w:val="0"/>
        <w:adjustRightInd w:val="0"/>
        <w:spacing w:line="320" w:lineRule="atLeast"/>
        <w:rPr>
          <w:rFonts w:ascii="Tahoma" w:hAnsi="Tahoma" w:cs="Tahoma"/>
          <w:color w:val="262626"/>
          <w:lang w:val="en-US"/>
        </w:rPr>
      </w:pPr>
      <w:r w:rsidRPr="00F74444">
        <w:rPr>
          <w:rFonts w:ascii="Tahoma" w:hAnsi="Tahoma" w:cs="Tahoma"/>
          <w:color w:val="262626"/>
          <w:lang w:val="en-US"/>
        </w:rPr>
        <w:t>All staff have a responsibility to report any racial incident to the Head Teacher. The Head Teacher will have responsibility for recording details of any racial incidents, and reporting them in line with</w:t>
      </w:r>
      <w:r>
        <w:rPr>
          <w:rFonts w:ascii="Tahoma" w:hAnsi="Tahoma" w:cs="Tahoma"/>
          <w:color w:val="262626"/>
          <w:lang w:val="en-US"/>
        </w:rPr>
        <w:t xml:space="preserve"> the </w:t>
      </w:r>
      <w:proofErr w:type="spellStart"/>
      <w:r>
        <w:rPr>
          <w:rFonts w:ascii="Tahoma" w:hAnsi="Tahoma" w:cs="Tahoma"/>
          <w:color w:val="262626"/>
          <w:lang w:val="en-US"/>
        </w:rPr>
        <w:t>Sandwell</w:t>
      </w:r>
      <w:proofErr w:type="spellEnd"/>
      <w:r>
        <w:rPr>
          <w:rFonts w:ascii="Tahoma" w:hAnsi="Tahoma" w:cs="Tahoma"/>
          <w:color w:val="262626"/>
          <w:lang w:val="en-US"/>
        </w:rPr>
        <w:t xml:space="preserve"> Racial Incidents </w:t>
      </w:r>
      <w:r w:rsidRPr="00F74444">
        <w:rPr>
          <w:rFonts w:ascii="Tahoma" w:hAnsi="Tahoma" w:cs="Tahoma"/>
          <w:color w:val="262626"/>
          <w:lang w:val="en-US"/>
        </w:rPr>
        <w:t>procedure. The Head Teacher will make sure that this policy will be readily available to staff, pupils, parents and visitors to the school so that all are aware of its contents and their responsibilities. All staff will be aware of what constitutes a racial incident and will promote positive behavior, equal opportunities and the celebration of diversity throughout the school.</w:t>
      </w:r>
    </w:p>
    <w:p w:rsidR="00404444" w:rsidRPr="00F74444" w:rsidRDefault="00404444" w:rsidP="00404444">
      <w:pPr>
        <w:widowControl w:val="0"/>
        <w:autoSpaceDE w:val="0"/>
        <w:autoSpaceDN w:val="0"/>
        <w:adjustRightInd w:val="0"/>
        <w:spacing w:line="320" w:lineRule="atLeast"/>
        <w:rPr>
          <w:rFonts w:ascii="Tahoma" w:hAnsi="Tahoma" w:cs="Tahoma"/>
          <w:color w:val="262626"/>
          <w:lang w:val="en-US"/>
        </w:rPr>
      </w:pPr>
    </w:p>
    <w:p w:rsidR="00404444" w:rsidRPr="00F74444" w:rsidRDefault="00404444" w:rsidP="00404444">
      <w:pPr>
        <w:widowControl w:val="0"/>
        <w:autoSpaceDE w:val="0"/>
        <w:autoSpaceDN w:val="0"/>
        <w:adjustRightInd w:val="0"/>
        <w:spacing w:after="240" w:line="320" w:lineRule="atLeast"/>
        <w:outlineLvl w:val="0"/>
        <w:rPr>
          <w:rFonts w:ascii="Tahoma" w:hAnsi="Tahoma" w:cs="Tahoma"/>
          <w:color w:val="262626"/>
          <w:lang w:val="en-US"/>
        </w:rPr>
      </w:pPr>
      <w:r w:rsidRPr="00F74444">
        <w:rPr>
          <w:rFonts w:ascii="Tahoma" w:hAnsi="Tahoma" w:cs="Tahoma"/>
          <w:b/>
          <w:bCs/>
          <w:color w:val="262626"/>
          <w:lang w:val="en-US"/>
        </w:rPr>
        <w:t>The following definitions are used throughout this policy:</w:t>
      </w:r>
    </w:p>
    <w:p w:rsidR="00404444" w:rsidRPr="00F74444" w:rsidRDefault="00404444" w:rsidP="00404444">
      <w:pPr>
        <w:widowControl w:val="0"/>
        <w:numPr>
          <w:ilvl w:val="0"/>
          <w:numId w:val="7"/>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b/>
          <w:bCs/>
          <w:color w:val="262626"/>
          <w:lang w:val="en-US"/>
        </w:rPr>
        <w:t xml:space="preserve">"A racist incident is any incident which is perceived </w:t>
      </w:r>
      <w:r>
        <w:rPr>
          <w:rFonts w:ascii="Tahoma" w:hAnsi="Tahoma" w:cs="Tahoma"/>
          <w:b/>
          <w:bCs/>
          <w:color w:val="262626"/>
          <w:lang w:val="en-US"/>
        </w:rPr>
        <w:t xml:space="preserve">and proven </w:t>
      </w:r>
      <w:r w:rsidRPr="00F74444">
        <w:rPr>
          <w:rFonts w:ascii="Tahoma" w:hAnsi="Tahoma" w:cs="Tahoma"/>
          <w:b/>
          <w:bCs/>
          <w:color w:val="262626"/>
          <w:lang w:val="en-US"/>
        </w:rPr>
        <w:t>to be racist by the victim or any other person."</w:t>
      </w:r>
    </w:p>
    <w:p w:rsidR="00404444" w:rsidRPr="00F74444" w:rsidRDefault="00404444" w:rsidP="00404444">
      <w:pPr>
        <w:widowControl w:val="0"/>
        <w:numPr>
          <w:ilvl w:val="0"/>
          <w:numId w:val="7"/>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b/>
          <w:bCs/>
          <w:color w:val="262626"/>
          <w:lang w:val="en-US"/>
        </w:rPr>
        <w:t>Multicultural education</w:t>
      </w:r>
      <w:r w:rsidRPr="00F74444">
        <w:rPr>
          <w:rFonts w:ascii="Tahoma" w:hAnsi="Tahoma" w:cs="Tahoma"/>
          <w:color w:val="262626"/>
          <w:lang w:val="en-US"/>
        </w:rPr>
        <w:t xml:space="preserve"> - is education for all which recognizes cultural diversity from both local and global perspectives and which permeates all areas of the curriculum.</w:t>
      </w:r>
    </w:p>
    <w:p w:rsidR="00404444" w:rsidRPr="00F74444" w:rsidRDefault="00404444" w:rsidP="00404444">
      <w:pPr>
        <w:widowControl w:val="0"/>
        <w:numPr>
          <w:ilvl w:val="0"/>
          <w:numId w:val="7"/>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b/>
          <w:bCs/>
          <w:color w:val="262626"/>
          <w:lang w:val="en-US"/>
        </w:rPr>
        <w:t>Anti-racist education</w:t>
      </w:r>
      <w:r w:rsidRPr="00F74444">
        <w:rPr>
          <w:rFonts w:ascii="Tahoma" w:hAnsi="Tahoma" w:cs="Tahoma"/>
          <w:color w:val="262626"/>
          <w:lang w:val="en-US"/>
        </w:rPr>
        <w:t xml:space="preserve"> - is education for all in preparation for a diverse society. The parameters of injustice and inequality which are inherent in our society can manifest themselves as racism and racial discrimination. Anti-racist education acknowledges these aspects and seeks to actively address them.</w:t>
      </w:r>
    </w:p>
    <w:p w:rsidR="00404444" w:rsidRDefault="00404444" w:rsidP="00404444">
      <w:pPr>
        <w:widowControl w:val="0"/>
        <w:autoSpaceDE w:val="0"/>
        <w:autoSpaceDN w:val="0"/>
        <w:adjustRightInd w:val="0"/>
        <w:spacing w:line="320" w:lineRule="atLeast"/>
        <w:rPr>
          <w:rFonts w:ascii="Tahoma" w:hAnsi="Tahoma" w:cs="Tahoma"/>
          <w:color w:val="262626"/>
          <w:lang w:val="en-US"/>
        </w:rPr>
      </w:pPr>
    </w:p>
    <w:p w:rsidR="00404444" w:rsidRDefault="00404444" w:rsidP="00404444">
      <w:pPr>
        <w:widowControl w:val="0"/>
        <w:autoSpaceDE w:val="0"/>
        <w:autoSpaceDN w:val="0"/>
        <w:adjustRightInd w:val="0"/>
        <w:spacing w:line="320" w:lineRule="atLeast"/>
        <w:rPr>
          <w:rFonts w:ascii="Tahoma" w:hAnsi="Tahoma" w:cs="Tahoma"/>
          <w:color w:val="262626"/>
          <w:lang w:val="en-US"/>
        </w:rPr>
      </w:pPr>
      <w:r w:rsidRPr="00F74444">
        <w:rPr>
          <w:rFonts w:ascii="Tahoma" w:hAnsi="Tahoma" w:cs="Tahoma"/>
          <w:color w:val="262626"/>
          <w:lang w:val="en-US"/>
        </w:rPr>
        <w:lastRenderedPageBreak/>
        <w:t>The ethos of our school indicates that we value all members of our community. We encourage respect and consideration for others. We foster tolerance and sensitivity for the feelings and beliefs of others. This is our implicit policy.</w:t>
      </w:r>
    </w:p>
    <w:p w:rsidR="00404444" w:rsidRPr="00F74444" w:rsidRDefault="00404444" w:rsidP="00404444">
      <w:pPr>
        <w:widowControl w:val="0"/>
        <w:autoSpaceDE w:val="0"/>
        <w:autoSpaceDN w:val="0"/>
        <w:adjustRightInd w:val="0"/>
        <w:spacing w:line="320" w:lineRule="atLeast"/>
        <w:rPr>
          <w:rFonts w:ascii="Tahoma" w:hAnsi="Tahoma" w:cs="Tahoma"/>
          <w:color w:val="262626"/>
          <w:lang w:val="en-US"/>
        </w:rPr>
      </w:pPr>
    </w:p>
    <w:p w:rsidR="00404444" w:rsidRDefault="00404444" w:rsidP="00404444">
      <w:pPr>
        <w:widowControl w:val="0"/>
        <w:autoSpaceDE w:val="0"/>
        <w:autoSpaceDN w:val="0"/>
        <w:adjustRightInd w:val="0"/>
        <w:spacing w:line="320" w:lineRule="atLeast"/>
        <w:rPr>
          <w:rFonts w:ascii="Tahoma" w:hAnsi="Tahoma" w:cs="Tahoma"/>
          <w:color w:val="262626"/>
          <w:lang w:val="en-US"/>
        </w:rPr>
      </w:pPr>
      <w:r w:rsidRPr="00F74444">
        <w:rPr>
          <w:rFonts w:ascii="Tahoma" w:hAnsi="Tahoma" w:cs="Tahoma"/>
          <w:color w:val="262626"/>
          <w:lang w:val="en-US"/>
        </w:rPr>
        <w:t>Our school aims to be proactive and has an explicit and positive part to play with regard to multicultural and anti-racist education and this will permeate throughout the curriculum. For example:</w:t>
      </w:r>
    </w:p>
    <w:p w:rsidR="00404444" w:rsidRPr="00F74444" w:rsidRDefault="00404444" w:rsidP="00404444">
      <w:pPr>
        <w:widowControl w:val="0"/>
        <w:autoSpaceDE w:val="0"/>
        <w:autoSpaceDN w:val="0"/>
        <w:adjustRightInd w:val="0"/>
        <w:spacing w:line="320" w:lineRule="atLeast"/>
        <w:rPr>
          <w:rFonts w:ascii="Tahoma" w:hAnsi="Tahoma" w:cs="Tahoma"/>
          <w:color w:val="262626"/>
          <w:lang w:val="en-US"/>
        </w:rPr>
      </w:pPr>
    </w:p>
    <w:p w:rsidR="00404444" w:rsidRPr="00F74444" w:rsidRDefault="00404444" w:rsidP="00404444">
      <w:pPr>
        <w:widowControl w:val="0"/>
        <w:numPr>
          <w:ilvl w:val="0"/>
          <w:numId w:val="8"/>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b/>
          <w:bCs/>
          <w:color w:val="262626"/>
          <w:lang w:val="en-US"/>
        </w:rPr>
        <w:t>Religious and Moral Education</w:t>
      </w:r>
      <w:r w:rsidRPr="00F74444">
        <w:rPr>
          <w:rFonts w:ascii="Tahoma" w:hAnsi="Tahoma" w:cs="Tahoma"/>
          <w:color w:val="262626"/>
          <w:lang w:val="en-US"/>
        </w:rPr>
        <w:t xml:space="preserve"> - pupils will be taught about the religions, festivals, traditions and customs of others and through this learn to respect differences.</w:t>
      </w:r>
    </w:p>
    <w:p w:rsidR="00404444" w:rsidRPr="00F74444" w:rsidRDefault="00404444" w:rsidP="00404444">
      <w:pPr>
        <w:widowControl w:val="0"/>
        <w:numPr>
          <w:ilvl w:val="0"/>
          <w:numId w:val="8"/>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b/>
          <w:bCs/>
          <w:color w:val="262626"/>
          <w:lang w:val="en-US"/>
        </w:rPr>
        <w:t>Personal and Social Education</w:t>
      </w:r>
      <w:r w:rsidRPr="00F74444">
        <w:rPr>
          <w:rFonts w:ascii="Tahoma" w:hAnsi="Tahoma" w:cs="Tahoma"/>
          <w:color w:val="262626"/>
          <w:lang w:val="en-US"/>
        </w:rPr>
        <w:t xml:space="preserve"> - through discussions, assemblies and the use of resources, pupils will be encouraged to look at feelings, attitudes, values and responsibilities of all citizens.</w:t>
      </w:r>
    </w:p>
    <w:p w:rsidR="00404444" w:rsidRPr="00F74444" w:rsidRDefault="00404444" w:rsidP="00404444">
      <w:pPr>
        <w:widowControl w:val="0"/>
        <w:numPr>
          <w:ilvl w:val="0"/>
          <w:numId w:val="8"/>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Pr>
          <w:rFonts w:ascii="Tahoma" w:hAnsi="Tahoma" w:cs="Tahoma"/>
          <w:b/>
          <w:bCs/>
          <w:color w:val="262626"/>
          <w:lang w:val="en-US"/>
        </w:rPr>
        <w:t>Humanities</w:t>
      </w:r>
      <w:r w:rsidRPr="00F74444">
        <w:rPr>
          <w:rFonts w:ascii="Tahoma" w:hAnsi="Tahoma" w:cs="Tahoma"/>
          <w:color w:val="262626"/>
          <w:lang w:val="en-US"/>
        </w:rPr>
        <w:t xml:space="preserve"> - in this context pupils will learn more about themselves and their place in the world's past, present and future.</w:t>
      </w:r>
    </w:p>
    <w:p w:rsidR="00404444" w:rsidRPr="00F74444" w:rsidRDefault="00404444" w:rsidP="00404444">
      <w:pPr>
        <w:widowControl w:val="0"/>
        <w:numPr>
          <w:ilvl w:val="0"/>
          <w:numId w:val="8"/>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b/>
          <w:bCs/>
          <w:color w:val="262626"/>
          <w:lang w:val="en-US"/>
        </w:rPr>
        <w:t>Arts</w:t>
      </w:r>
      <w:r w:rsidRPr="00F74444">
        <w:rPr>
          <w:rFonts w:ascii="Tahoma" w:hAnsi="Tahoma" w:cs="Tahoma"/>
          <w:color w:val="262626"/>
          <w:lang w:val="en-US"/>
        </w:rPr>
        <w:t xml:space="preserve"> - exposure to the creative traditions and celebrations of their own and other cultures will enable pupils to build up greater awareness and tolerance of similarities and differences.</w:t>
      </w:r>
    </w:p>
    <w:p w:rsidR="00404444" w:rsidRPr="00F74444" w:rsidRDefault="00404444" w:rsidP="00404444">
      <w:pPr>
        <w:widowControl w:val="0"/>
        <w:numPr>
          <w:ilvl w:val="0"/>
          <w:numId w:val="8"/>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b/>
          <w:bCs/>
          <w:color w:val="262626"/>
          <w:lang w:val="en-US"/>
        </w:rPr>
        <w:t>Other Curricular Areas</w:t>
      </w:r>
      <w:r w:rsidRPr="00F74444">
        <w:rPr>
          <w:rFonts w:ascii="Tahoma" w:hAnsi="Tahoma" w:cs="Tahoma"/>
          <w:color w:val="262626"/>
          <w:lang w:val="en-US"/>
        </w:rPr>
        <w:t xml:space="preserve"> - Initiatives such as </w:t>
      </w:r>
      <w:r>
        <w:rPr>
          <w:rFonts w:ascii="Tahoma" w:hAnsi="Tahoma" w:cs="Tahoma"/>
          <w:color w:val="262626"/>
          <w:lang w:val="en-US"/>
        </w:rPr>
        <w:t xml:space="preserve">School Council and </w:t>
      </w:r>
      <w:r w:rsidRPr="00F74444">
        <w:rPr>
          <w:rFonts w:ascii="Tahoma" w:hAnsi="Tahoma" w:cs="Tahoma"/>
          <w:color w:val="262626"/>
          <w:lang w:val="en-US"/>
        </w:rPr>
        <w:t xml:space="preserve">special events such as </w:t>
      </w:r>
      <w:r>
        <w:rPr>
          <w:rFonts w:ascii="Tahoma" w:hAnsi="Tahoma" w:cs="Tahoma"/>
          <w:color w:val="262626"/>
          <w:lang w:val="en-US"/>
        </w:rPr>
        <w:t xml:space="preserve">significant cultural celebrations </w:t>
      </w:r>
      <w:r w:rsidRPr="00F74444">
        <w:rPr>
          <w:rFonts w:ascii="Tahoma" w:hAnsi="Tahoma" w:cs="Tahoma"/>
          <w:color w:val="262626"/>
          <w:lang w:val="en-US"/>
        </w:rPr>
        <w:t xml:space="preserve">should also be </w:t>
      </w:r>
      <w:proofErr w:type="spellStart"/>
      <w:r w:rsidRPr="00F74444">
        <w:rPr>
          <w:rFonts w:ascii="Tahoma" w:hAnsi="Tahoma" w:cs="Tahoma"/>
          <w:color w:val="262626"/>
          <w:lang w:val="en-US"/>
        </w:rPr>
        <w:t>recognised</w:t>
      </w:r>
      <w:proofErr w:type="spellEnd"/>
      <w:r w:rsidRPr="00F74444">
        <w:rPr>
          <w:rFonts w:ascii="Tahoma" w:hAnsi="Tahoma" w:cs="Tahoma"/>
          <w:color w:val="262626"/>
          <w:lang w:val="en-US"/>
        </w:rPr>
        <w:t xml:space="preserve"> for the positive values and attitudes which they transmit to the whole school.</w:t>
      </w:r>
    </w:p>
    <w:p w:rsidR="00404444" w:rsidRPr="00A436FB" w:rsidRDefault="00404444" w:rsidP="00404444">
      <w:pPr>
        <w:widowControl w:val="0"/>
        <w:numPr>
          <w:ilvl w:val="0"/>
          <w:numId w:val="8"/>
        </w:numPr>
        <w:tabs>
          <w:tab w:val="left" w:pos="220"/>
          <w:tab w:val="left" w:pos="720"/>
        </w:tabs>
        <w:autoSpaceDE w:val="0"/>
        <w:autoSpaceDN w:val="0"/>
        <w:adjustRightInd w:val="0"/>
        <w:spacing w:line="320" w:lineRule="atLeast"/>
        <w:ind w:left="709" w:hanging="489"/>
        <w:rPr>
          <w:rFonts w:ascii="Tahoma" w:hAnsi="Tahoma" w:cs="Tahoma"/>
          <w:color w:val="000000"/>
          <w:lang w:val="en-US"/>
        </w:rPr>
      </w:pPr>
      <w:r w:rsidRPr="00F74444">
        <w:rPr>
          <w:rFonts w:ascii="Tahoma" w:hAnsi="Tahoma" w:cs="Tahoma"/>
          <w:b/>
          <w:bCs/>
          <w:color w:val="262626"/>
          <w:lang w:val="en-US"/>
        </w:rPr>
        <w:t>Resources</w:t>
      </w:r>
      <w:r w:rsidRPr="00F74444">
        <w:rPr>
          <w:rFonts w:ascii="Tahoma" w:hAnsi="Tahoma" w:cs="Tahoma"/>
          <w:color w:val="262626"/>
          <w:lang w:val="en-US"/>
        </w:rPr>
        <w:t xml:space="preserve"> - the school will endeavor to ensure that our resources are free from stereo-typical ideas and negative views of cultural and racial differences. We will provide resources that take account of the history, traditions and values of various community groups in our society. If teaching materials or texts with negative images of culture or race are found, they should be brought to the attention of the Head </w:t>
      </w:r>
      <w:r w:rsidRPr="00A436FB">
        <w:rPr>
          <w:rFonts w:ascii="Tahoma" w:hAnsi="Tahoma" w:cs="Tahoma"/>
          <w:color w:val="000000"/>
          <w:lang w:val="en-US"/>
        </w:rPr>
        <w:t>Teacher.</w:t>
      </w:r>
    </w:p>
    <w:p w:rsidR="00404444" w:rsidRPr="00620190" w:rsidRDefault="00404444" w:rsidP="00404444">
      <w:pPr>
        <w:widowControl w:val="0"/>
        <w:tabs>
          <w:tab w:val="left" w:pos="220"/>
          <w:tab w:val="left" w:pos="720"/>
        </w:tabs>
        <w:autoSpaceDE w:val="0"/>
        <w:autoSpaceDN w:val="0"/>
        <w:adjustRightInd w:val="0"/>
        <w:spacing w:line="320" w:lineRule="atLeast"/>
        <w:ind w:left="940"/>
        <w:rPr>
          <w:rFonts w:ascii="Tahoma" w:hAnsi="Tahoma" w:cs="Tahoma"/>
          <w:color w:val="000000"/>
          <w:u w:val="single"/>
          <w:lang w:val="en-US"/>
        </w:rPr>
      </w:pPr>
    </w:p>
    <w:p w:rsidR="00404444" w:rsidRPr="00620190" w:rsidRDefault="00404444" w:rsidP="00404444">
      <w:pPr>
        <w:widowControl w:val="0"/>
        <w:autoSpaceDE w:val="0"/>
        <w:autoSpaceDN w:val="0"/>
        <w:adjustRightInd w:val="0"/>
        <w:spacing w:after="260" w:line="320" w:lineRule="atLeast"/>
        <w:outlineLvl w:val="0"/>
        <w:rPr>
          <w:rFonts w:ascii="Tahoma" w:hAnsi="Tahoma" w:cs="Tahoma"/>
          <w:b/>
          <w:bCs/>
          <w:color w:val="000000"/>
          <w:u w:val="single"/>
          <w:lang w:val="en-US"/>
        </w:rPr>
      </w:pPr>
      <w:r w:rsidRPr="00620190">
        <w:rPr>
          <w:rFonts w:ascii="Tahoma" w:hAnsi="Tahoma" w:cs="Tahoma"/>
          <w:b/>
          <w:bCs/>
          <w:color w:val="000000"/>
          <w:u w:val="single"/>
          <w:lang w:val="en-US"/>
        </w:rPr>
        <w:t>Procedure for Logging Racial Incidents at Ryders Green Primary School</w:t>
      </w:r>
    </w:p>
    <w:p w:rsidR="00404444" w:rsidRPr="00F74444" w:rsidRDefault="00404444" w:rsidP="00404444">
      <w:pPr>
        <w:widowControl w:val="0"/>
        <w:numPr>
          <w:ilvl w:val="0"/>
          <w:numId w:val="9"/>
        </w:numPr>
        <w:tabs>
          <w:tab w:val="left" w:pos="220"/>
          <w:tab w:val="left" w:pos="720"/>
        </w:tabs>
        <w:autoSpaceDE w:val="0"/>
        <w:autoSpaceDN w:val="0"/>
        <w:adjustRightInd w:val="0"/>
        <w:spacing w:line="320" w:lineRule="atLeast"/>
        <w:ind w:hanging="720"/>
        <w:rPr>
          <w:rFonts w:ascii="Tahoma" w:hAnsi="Tahoma" w:cs="Tahoma"/>
          <w:color w:val="262626"/>
          <w:lang w:val="en-US"/>
        </w:rPr>
      </w:pPr>
      <w:r w:rsidRPr="00F74444">
        <w:rPr>
          <w:rFonts w:ascii="Tahoma" w:hAnsi="Tahoma" w:cs="Tahoma"/>
          <w:color w:val="262626"/>
          <w:lang w:val="en-US"/>
        </w:rPr>
        <w:t>The incident must be reported to the Head Teacher.</w:t>
      </w:r>
    </w:p>
    <w:p w:rsidR="00404444" w:rsidRPr="00F74444" w:rsidRDefault="00404444" w:rsidP="00404444">
      <w:pPr>
        <w:widowControl w:val="0"/>
        <w:numPr>
          <w:ilvl w:val="0"/>
          <w:numId w:val="9"/>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color w:val="262626"/>
          <w:lang w:val="en-US"/>
        </w:rPr>
        <w:t>Action will be taken within the context of the school's behaviour and anti-bullying policies.</w:t>
      </w:r>
    </w:p>
    <w:p w:rsidR="00404444" w:rsidRPr="00F74444" w:rsidRDefault="00404444" w:rsidP="00404444">
      <w:pPr>
        <w:widowControl w:val="0"/>
        <w:numPr>
          <w:ilvl w:val="0"/>
          <w:numId w:val="9"/>
        </w:numPr>
        <w:tabs>
          <w:tab w:val="left" w:pos="220"/>
          <w:tab w:val="left" w:pos="720"/>
        </w:tabs>
        <w:autoSpaceDE w:val="0"/>
        <w:autoSpaceDN w:val="0"/>
        <w:adjustRightInd w:val="0"/>
        <w:spacing w:line="320" w:lineRule="atLeast"/>
        <w:ind w:hanging="720"/>
        <w:rPr>
          <w:rFonts w:ascii="Tahoma" w:hAnsi="Tahoma" w:cs="Tahoma"/>
          <w:color w:val="262626"/>
          <w:lang w:val="en-US"/>
        </w:rPr>
      </w:pPr>
      <w:r w:rsidRPr="00F74444">
        <w:rPr>
          <w:rFonts w:ascii="Tahoma" w:hAnsi="Tahoma" w:cs="Tahoma"/>
          <w:color w:val="262626"/>
          <w:lang w:val="en-US"/>
        </w:rPr>
        <w:t>The perpetrator(s) will be made aware of the effect the incident has on the victim.</w:t>
      </w:r>
    </w:p>
    <w:p w:rsidR="00404444" w:rsidRPr="00F74444" w:rsidRDefault="00404444" w:rsidP="00404444">
      <w:pPr>
        <w:widowControl w:val="0"/>
        <w:numPr>
          <w:ilvl w:val="0"/>
          <w:numId w:val="9"/>
        </w:numPr>
        <w:tabs>
          <w:tab w:val="left" w:pos="220"/>
          <w:tab w:val="left" w:pos="720"/>
        </w:tabs>
        <w:autoSpaceDE w:val="0"/>
        <w:autoSpaceDN w:val="0"/>
        <w:adjustRightInd w:val="0"/>
        <w:spacing w:line="320" w:lineRule="atLeast"/>
        <w:ind w:hanging="720"/>
        <w:rPr>
          <w:rFonts w:ascii="Tahoma" w:hAnsi="Tahoma" w:cs="Tahoma"/>
          <w:color w:val="262626"/>
          <w:lang w:val="en-US"/>
        </w:rPr>
      </w:pPr>
      <w:r w:rsidRPr="00F74444">
        <w:rPr>
          <w:rFonts w:ascii="Tahoma" w:hAnsi="Tahoma" w:cs="Tahoma"/>
          <w:color w:val="262626"/>
          <w:lang w:val="en-US"/>
        </w:rPr>
        <w:t>The parents of the perpetrator(s) will be informed of the incident.</w:t>
      </w:r>
    </w:p>
    <w:p w:rsidR="00404444" w:rsidRPr="00F74444" w:rsidRDefault="00404444" w:rsidP="00404444">
      <w:pPr>
        <w:widowControl w:val="0"/>
        <w:numPr>
          <w:ilvl w:val="0"/>
          <w:numId w:val="9"/>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color w:val="262626"/>
          <w:lang w:val="en-US"/>
        </w:rPr>
        <w:t>The Head Teacher wi</w:t>
      </w:r>
      <w:r>
        <w:rPr>
          <w:rFonts w:ascii="Tahoma" w:hAnsi="Tahoma" w:cs="Tahoma"/>
          <w:color w:val="262626"/>
          <w:lang w:val="en-US"/>
        </w:rPr>
        <w:t xml:space="preserve">ll record the incident on an </w:t>
      </w:r>
      <w:r w:rsidRPr="00F74444">
        <w:rPr>
          <w:rFonts w:ascii="Tahoma" w:hAnsi="Tahoma" w:cs="Tahoma"/>
          <w:color w:val="262626"/>
          <w:lang w:val="en-US"/>
        </w:rPr>
        <w:t>Incident Monitoring Form</w:t>
      </w:r>
      <w:r>
        <w:rPr>
          <w:rFonts w:ascii="Tahoma" w:hAnsi="Tahoma" w:cs="Tahoma"/>
          <w:color w:val="262626"/>
          <w:lang w:val="en-US"/>
        </w:rPr>
        <w:t xml:space="preserve"> </w:t>
      </w:r>
      <w:r w:rsidRPr="00F74444">
        <w:rPr>
          <w:rFonts w:ascii="Tahoma" w:hAnsi="Tahoma" w:cs="Tahoma"/>
          <w:color w:val="262626"/>
          <w:lang w:val="en-US"/>
        </w:rPr>
        <w:t>in accordance with procedures. A copy of this fo</w:t>
      </w:r>
      <w:r>
        <w:rPr>
          <w:rFonts w:ascii="Tahoma" w:hAnsi="Tahoma" w:cs="Tahoma"/>
          <w:color w:val="262626"/>
          <w:lang w:val="en-US"/>
        </w:rPr>
        <w:t>rm is sent to the appropriate L</w:t>
      </w:r>
      <w:r w:rsidRPr="00F74444">
        <w:rPr>
          <w:rFonts w:ascii="Tahoma" w:hAnsi="Tahoma" w:cs="Tahoma"/>
          <w:color w:val="262626"/>
          <w:lang w:val="en-US"/>
        </w:rPr>
        <w:t>A body.</w:t>
      </w:r>
    </w:p>
    <w:p w:rsidR="00404444" w:rsidRDefault="00404444" w:rsidP="00404444">
      <w:pPr>
        <w:widowControl w:val="0"/>
        <w:numPr>
          <w:ilvl w:val="0"/>
          <w:numId w:val="9"/>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color w:val="262626"/>
          <w:lang w:val="en-US"/>
        </w:rPr>
        <w:t>If deemed necessary, a Multi-Agency Response may be required to provide a satisfactory outcome for all parties concerned.</w:t>
      </w:r>
    </w:p>
    <w:p w:rsidR="00404444" w:rsidRPr="00593A58" w:rsidRDefault="00404444" w:rsidP="00404444">
      <w:pPr>
        <w:widowControl w:val="0"/>
        <w:numPr>
          <w:ilvl w:val="0"/>
          <w:numId w:val="9"/>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593A58">
        <w:rPr>
          <w:rFonts w:ascii="Tahoma" w:hAnsi="Tahoma" w:cs="Tahoma"/>
          <w:color w:val="262626"/>
          <w:lang w:val="en-US"/>
        </w:rPr>
        <w:t xml:space="preserve">All staff must be aware of the definition of a racist incident: </w:t>
      </w:r>
      <w:r w:rsidRPr="00593A58">
        <w:rPr>
          <w:rFonts w:ascii="MS UI Gothic" w:eastAsia="MS UI Gothic" w:hAnsi="MS UI Gothic" w:cs="MS UI Gothic" w:hint="eastAsia"/>
          <w:color w:val="262626"/>
          <w:lang w:val="en-US"/>
        </w:rPr>
        <w:t> </w:t>
      </w:r>
      <w:r w:rsidRPr="00593A58">
        <w:rPr>
          <w:rFonts w:ascii="Tahoma" w:hAnsi="Tahoma" w:cs="Tahoma"/>
          <w:b/>
          <w:bCs/>
          <w:color w:val="262626"/>
          <w:lang w:val="en-US"/>
        </w:rPr>
        <w:t>"A racist incident is any incident which is perceived and proven to be racist by the victim or any other person."</w:t>
      </w:r>
    </w:p>
    <w:p w:rsidR="00404444" w:rsidRPr="00C514FC" w:rsidRDefault="00404444" w:rsidP="00C514FC">
      <w:pPr>
        <w:widowControl w:val="0"/>
        <w:numPr>
          <w:ilvl w:val="0"/>
          <w:numId w:val="9"/>
        </w:numPr>
        <w:tabs>
          <w:tab w:val="left" w:pos="220"/>
          <w:tab w:val="left" w:pos="720"/>
        </w:tabs>
        <w:autoSpaceDE w:val="0"/>
        <w:autoSpaceDN w:val="0"/>
        <w:adjustRightInd w:val="0"/>
        <w:spacing w:line="320" w:lineRule="atLeast"/>
        <w:ind w:left="709" w:hanging="489"/>
        <w:rPr>
          <w:rFonts w:ascii="Tahoma" w:hAnsi="Tahoma" w:cs="Tahoma"/>
          <w:color w:val="262626"/>
          <w:lang w:val="en-US"/>
        </w:rPr>
      </w:pPr>
      <w:r w:rsidRPr="00F74444">
        <w:rPr>
          <w:rFonts w:ascii="Tahoma" w:hAnsi="Tahoma" w:cs="Tahoma"/>
          <w:color w:val="262626"/>
          <w:lang w:val="en-US"/>
        </w:rPr>
        <w:t>Incidents with a racial dimension could include the following (in no particular order of priority):</w:t>
      </w:r>
      <w:bookmarkStart w:id="0" w:name="_GoBack"/>
      <w:bookmarkEnd w:id="0"/>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Physical assault</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Racist graffiti</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Derogatory name calling, insults and racist jokes</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Racially offensive comments during a discussion</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Bringing provocative and offensive racist materials to school, such as leaflets, comics or magazines</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Wearing provocative and offensive badges and insignia</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Verbal abuse and threats</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Incitement of others to behave in a racist manner</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Theft, damage to personal property</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Ridicule</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Name calling</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Taunting</w:t>
      </w:r>
    </w:p>
    <w:p w:rsidR="00404444" w:rsidRPr="00F7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Threats and intimidation</w:t>
      </w:r>
    </w:p>
    <w:p w:rsidR="00404444" w:rsidRDefault="00404444" w:rsidP="00404444">
      <w:pPr>
        <w:widowControl w:val="0"/>
        <w:numPr>
          <w:ilvl w:val="1"/>
          <w:numId w:val="9"/>
        </w:numPr>
        <w:tabs>
          <w:tab w:val="left" w:pos="940"/>
          <w:tab w:val="left" w:pos="1440"/>
        </w:tabs>
        <w:autoSpaceDE w:val="0"/>
        <w:autoSpaceDN w:val="0"/>
        <w:adjustRightInd w:val="0"/>
        <w:spacing w:line="320" w:lineRule="atLeast"/>
        <w:ind w:hanging="951"/>
        <w:rPr>
          <w:rFonts w:ascii="Tahoma" w:hAnsi="Tahoma" w:cs="Tahoma"/>
          <w:color w:val="262626"/>
          <w:lang w:val="en-US"/>
        </w:rPr>
      </w:pPr>
      <w:r w:rsidRPr="00F74444">
        <w:rPr>
          <w:rFonts w:ascii="Tahoma" w:hAnsi="Tahoma" w:cs="Tahoma"/>
          <w:color w:val="262626"/>
          <w:lang w:val="en-US"/>
        </w:rPr>
        <w:t>Extortion</w:t>
      </w:r>
    </w:p>
    <w:p w:rsidR="00404444" w:rsidRPr="00F74444" w:rsidRDefault="00404444" w:rsidP="00404444">
      <w:pPr>
        <w:widowControl w:val="0"/>
        <w:tabs>
          <w:tab w:val="left" w:pos="940"/>
          <w:tab w:val="left" w:pos="1440"/>
        </w:tabs>
        <w:autoSpaceDE w:val="0"/>
        <w:autoSpaceDN w:val="0"/>
        <w:adjustRightInd w:val="0"/>
        <w:spacing w:line="320" w:lineRule="atLeast"/>
        <w:ind w:left="1660"/>
        <w:rPr>
          <w:rFonts w:ascii="Tahoma" w:hAnsi="Tahoma" w:cs="Tahoma"/>
          <w:color w:val="262626"/>
          <w:lang w:val="en-US"/>
        </w:rPr>
      </w:pPr>
    </w:p>
    <w:p w:rsidR="00404444" w:rsidRPr="00F74444" w:rsidRDefault="00404444" w:rsidP="00404444">
      <w:pPr>
        <w:widowControl w:val="0"/>
        <w:autoSpaceDE w:val="0"/>
        <w:autoSpaceDN w:val="0"/>
        <w:adjustRightInd w:val="0"/>
        <w:spacing w:line="320" w:lineRule="atLeast"/>
        <w:rPr>
          <w:rFonts w:ascii="Tahoma" w:hAnsi="Tahoma" w:cs="Tahoma"/>
          <w:color w:val="262626"/>
          <w:lang w:val="en-US"/>
        </w:rPr>
      </w:pPr>
      <w:r w:rsidRPr="00F74444">
        <w:rPr>
          <w:rFonts w:ascii="Tahoma" w:hAnsi="Tahoma" w:cs="Tahoma"/>
          <w:b/>
          <w:bCs/>
          <w:color w:val="262626"/>
          <w:lang w:val="en-US"/>
        </w:rPr>
        <w:t>At Ryders Green Primary School, the whole school should strive to ensure that everyone is valued as an individual regardless of race, religion, gender, disability, social class, nationality or any other real or perceived differences. Each person in school, whether pupil, staff, parent, or visitor should feel that he or she is treated with respect.</w:t>
      </w:r>
    </w:p>
    <w:p w:rsidR="00404444" w:rsidRDefault="00404444" w:rsidP="00B65364">
      <w:pPr>
        <w:tabs>
          <w:tab w:val="left" w:pos="2190"/>
          <w:tab w:val="center" w:pos="4153"/>
        </w:tabs>
        <w:jc w:val="center"/>
        <w:rPr>
          <w:rFonts w:ascii="Comic Sans MS" w:hAnsi="Comic Sans MS" w:cs="Arial"/>
          <w:b/>
          <w:sz w:val="18"/>
          <w:szCs w:val="18"/>
        </w:rPr>
      </w:pPr>
    </w:p>
    <w:sectPr w:rsidR="00404444" w:rsidSect="003602C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XCCW Joined 6a">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decimal"/>
      <w:lvlText w:val="%1."/>
      <w:lvlJc w:val="left"/>
      <w:pPr>
        <w:ind w:left="940" w:hanging="360"/>
      </w:pPr>
    </w:lvl>
    <w:lvl w:ilvl="1" w:tplc="0000012E">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472"/>
    <w:multiLevelType w:val="hybridMultilevel"/>
    <w:tmpl w:val="9B14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06443"/>
    <w:multiLevelType w:val="hybridMultilevel"/>
    <w:tmpl w:val="356CD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902F2"/>
    <w:multiLevelType w:val="hybridMultilevel"/>
    <w:tmpl w:val="362E0304"/>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6" w15:restartNumberingAfterBreak="0">
    <w:nsid w:val="412A23D2"/>
    <w:multiLevelType w:val="hybridMultilevel"/>
    <w:tmpl w:val="AB9AA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815FF"/>
    <w:multiLevelType w:val="hybridMultilevel"/>
    <w:tmpl w:val="27B23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72B51"/>
    <w:multiLevelType w:val="hybridMultilevel"/>
    <w:tmpl w:val="8C2E2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A746C"/>
    <w:multiLevelType w:val="hybridMultilevel"/>
    <w:tmpl w:val="66A2F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4"/>
  </w:num>
  <w:num w:numId="6">
    <w:abstractNumId w:val="7"/>
  </w:num>
  <w:num w:numId="7">
    <w:abstractNumId w:val="0"/>
  </w:num>
  <w:num w:numId="8">
    <w:abstractNumId w:val="1"/>
  </w:num>
  <w:num w:numId="9">
    <w:abstractNumId w:val="2"/>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64"/>
    <w:rsid w:val="000573B3"/>
    <w:rsid w:val="00231289"/>
    <w:rsid w:val="00241006"/>
    <w:rsid w:val="00303081"/>
    <w:rsid w:val="003602C1"/>
    <w:rsid w:val="00393616"/>
    <w:rsid w:val="003D7964"/>
    <w:rsid w:val="00404444"/>
    <w:rsid w:val="00503012"/>
    <w:rsid w:val="00554827"/>
    <w:rsid w:val="00717E0B"/>
    <w:rsid w:val="007712EB"/>
    <w:rsid w:val="00856906"/>
    <w:rsid w:val="008A0C06"/>
    <w:rsid w:val="009459EF"/>
    <w:rsid w:val="009E7620"/>
    <w:rsid w:val="00AD38A9"/>
    <w:rsid w:val="00B65364"/>
    <w:rsid w:val="00B920F0"/>
    <w:rsid w:val="00C514FC"/>
    <w:rsid w:val="00CA3E99"/>
    <w:rsid w:val="00E96B0C"/>
    <w:rsid w:val="00EF3C7B"/>
    <w:rsid w:val="00FE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0D9F"/>
  <w15:chartTrackingRefBased/>
  <w15:docId w15:val="{E61203EF-EC59-40C6-BA95-130890CA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6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301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03012"/>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semiHidden/>
    <w:unhideWhenUsed/>
    <w:qFormat/>
    <w:rsid w:val="00CA3E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A3E9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E9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E9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65364"/>
    <w:rPr>
      <w:rFonts w:ascii="Arial" w:hAnsi="Arial"/>
      <w:b/>
      <w:bCs/>
      <w:dstrike w:val="0"/>
      <w:sz w:val="22"/>
      <w:effect w:val="none"/>
      <w:vertAlign w:val="baseline"/>
    </w:rPr>
  </w:style>
  <w:style w:type="paragraph" w:customStyle="1" w:styleId="aLCPBodytext">
    <w:name w:val="a LCP Body text"/>
    <w:autoRedefine/>
    <w:rsid w:val="00B65364"/>
    <w:pPr>
      <w:spacing w:after="0" w:line="240" w:lineRule="auto"/>
    </w:pPr>
    <w:rPr>
      <w:rFonts w:ascii="SassoonPrimaryInfant" w:eastAsia="Times New Roman" w:hAnsi="SassoonPrimaryInfant" w:cs="Arial"/>
      <w:sz w:val="24"/>
      <w:szCs w:val="24"/>
      <w:u w:val="single"/>
    </w:rPr>
  </w:style>
  <w:style w:type="paragraph" w:styleId="ListParagraph">
    <w:name w:val="List Paragraph"/>
    <w:basedOn w:val="Normal"/>
    <w:uiPriority w:val="34"/>
    <w:qFormat/>
    <w:rsid w:val="00B65364"/>
    <w:pPr>
      <w:ind w:left="720"/>
      <w:contextualSpacing/>
    </w:pPr>
  </w:style>
  <w:style w:type="character" w:customStyle="1" w:styleId="Heading1Char">
    <w:name w:val="Heading 1 Char"/>
    <w:basedOn w:val="DefaultParagraphFont"/>
    <w:link w:val="Heading1"/>
    <w:uiPriority w:val="9"/>
    <w:rsid w:val="00503012"/>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503012"/>
    <w:rPr>
      <w:rFonts w:ascii="Calibri Light" w:eastAsia="Times New Roman" w:hAnsi="Calibri Light" w:cs="Times New Roman"/>
      <w:color w:val="2E74B5"/>
      <w:sz w:val="26"/>
      <w:szCs w:val="26"/>
    </w:rPr>
  </w:style>
  <w:style w:type="character" w:styleId="Hyperlink">
    <w:name w:val="Hyperlink"/>
    <w:uiPriority w:val="99"/>
    <w:unhideWhenUsed/>
    <w:rsid w:val="00503012"/>
    <w:rPr>
      <w:color w:val="0000FF"/>
      <w:u w:val="single"/>
    </w:rPr>
  </w:style>
  <w:style w:type="paragraph" w:styleId="NoSpacing">
    <w:name w:val="No Spacing"/>
    <w:link w:val="NoSpacingChar"/>
    <w:uiPriority w:val="1"/>
    <w:qFormat/>
    <w:rsid w:val="005030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03012"/>
    <w:rPr>
      <w:rFonts w:ascii="Calibri" w:eastAsia="Times New Roman" w:hAnsi="Calibri" w:cs="Times New Roman"/>
      <w:lang w:val="en-US"/>
    </w:rPr>
  </w:style>
  <w:style w:type="character" w:customStyle="1" w:styleId="Heading3Char">
    <w:name w:val="Heading 3 Char"/>
    <w:basedOn w:val="DefaultParagraphFont"/>
    <w:link w:val="Heading3"/>
    <w:uiPriority w:val="9"/>
    <w:semiHidden/>
    <w:rsid w:val="00CA3E99"/>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CA3E99"/>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CA3E99"/>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CA3E99"/>
    <w:rPr>
      <w:rFonts w:asciiTheme="majorHAnsi" w:eastAsiaTheme="majorEastAsia" w:hAnsiTheme="majorHAnsi" w:cstheme="majorBidi"/>
      <w:color w:val="1F4D78" w:themeColor="accent1" w:themeShade="7F"/>
      <w:sz w:val="24"/>
      <w:szCs w:val="24"/>
      <w:lang w:eastAsia="en-GB"/>
    </w:rPr>
  </w:style>
  <w:style w:type="paragraph" w:styleId="Title">
    <w:name w:val="Title"/>
    <w:basedOn w:val="Normal"/>
    <w:link w:val="TitleChar"/>
    <w:qFormat/>
    <w:rsid w:val="00CA3E99"/>
    <w:pPr>
      <w:jc w:val="center"/>
    </w:pPr>
    <w:rPr>
      <w:sz w:val="32"/>
      <w:szCs w:val="32"/>
      <w:u w:val="single"/>
      <w:lang w:val="en-US" w:eastAsia="en-US"/>
    </w:rPr>
  </w:style>
  <w:style w:type="character" w:customStyle="1" w:styleId="TitleChar">
    <w:name w:val="Title Char"/>
    <w:basedOn w:val="DefaultParagraphFont"/>
    <w:link w:val="Title"/>
    <w:rsid w:val="00CA3E99"/>
    <w:rPr>
      <w:rFonts w:ascii="Times New Roman" w:eastAsia="Times New Roman" w:hAnsi="Times New Roman" w:cs="Times New Roman"/>
      <w:sz w:val="32"/>
      <w:szCs w:val="32"/>
      <w:u w:val="single"/>
      <w:lang w:val="en-US"/>
    </w:rPr>
  </w:style>
  <w:style w:type="paragraph" w:styleId="BodyText">
    <w:name w:val="Body Text"/>
    <w:basedOn w:val="Normal"/>
    <w:link w:val="BodyTextChar"/>
    <w:rsid w:val="00CA3E99"/>
    <w:rPr>
      <w:lang w:val="en-US" w:eastAsia="en-US"/>
    </w:rPr>
  </w:style>
  <w:style w:type="character" w:customStyle="1" w:styleId="BodyTextChar">
    <w:name w:val="Body Text Char"/>
    <w:basedOn w:val="DefaultParagraphFont"/>
    <w:link w:val="BodyText"/>
    <w:rsid w:val="00CA3E99"/>
    <w:rPr>
      <w:rFonts w:ascii="Times New Roman" w:eastAsia="Times New Roman" w:hAnsi="Times New Roman" w:cs="Times New Roman"/>
      <w:sz w:val="24"/>
      <w:szCs w:val="24"/>
      <w:lang w:val="en-US"/>
    </w:rPr>
  </w:style>
  <w:style w:type="paragraph" w:styleId="Subtitle">
    <w:name w:val="Subtitle"/>
    <w:basedOn w:val="Normal"/>
    <w:link w:val="SubtitleChar"/>
    <w:qFormat/>
    <w:rsid w:val="00CA3E99"/>
    <w:rPr>
      <w:rFonts w:ascii="Arial" w:hAnsi="Arial" w:cs="Arial"/>
      <w:b/>
      <w:bCs/>
      <w:lang w:val="en-US" w:eastAsia="en-US"/>
    </w:rPr>
  </w:style>
  <w:style w:type="character" w:customStyle="1" w:styleId="SubtitleChar">
    <w:name w:val="Subtitle Char"/>
    <w:basedOn w:val="DefaultParagraphFont"/>
    <w:link w:val="Subtitle"/>
    <w:rsid w:val="00CA3E99"/>
    <w:rPr>
      <w:rFonts w:ascii="Arial" w:eastAsia="Times New Roman" w:hAnsi="Arial" w:cs="Arial"/>
      <w:b/>
      <w:bCs/>
      <w:sz w:val="24"/>
      <w:szCs w:val="24"/>
      <w:lang w:val="en-US"/>
    </w:rPr>
  </w:style>
  <w:style w:type="paragraph" w:styleId="BodyText2">
    <w:name w:val="Body Text 2"/>
    <w:basedOn w:val="Normal"/>
    <w:link w:val="BodyText2Char"/>
    <w:rsid w:val="00CA3E99"/>
    <w:rPr>
      <w:b/>
      <w:szCs w:val="20"/>
      <w:lang w:eastAsia="en-US"/>
    </w:rPr>
  </w:style>
  <w:style w:type="character" w:customStyle="1" w:styleId="BodyText2Char">
    <w:name w:val="Body Text 2 Char"/>
    <w:basedOn w:val="DefaultParagraphFont"/>
    <w:link w:val="BodyText2"/>
    <w:rsid w:val="00CA3E99"/>
    <w:rPr>
      <w:rFonts w:ascii="Times New Roman" w:eastAsia="Times New Roman" w:hAnsi="Times New Roman" w:cs="Times New Roman"/>
      <w:b/>
      <w:sz w:val="24"/>
      <w:szCs w:val="20"/>
    </w:rPr>
  </w:style>
  <w:style w:type="paragraph" w:customStyle="1" w:styleId="Style">
    <w:name w:val="Style"/>
    <w:rsid w:val="00EF3C7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Allden</dc:creator>
  <cp:keywords/>
  <dc:description/>
  <cp:lastModifiedBy>Leanne Allden</cp:lastModifiedBy>
  <cp:revision>2</cp:revision>
  <cp:lastPrinted>2020-09-30T10:38:00Z</cp:lastPrinted>
  <dcterms:created xsi:type="dcterms:W3CDTF">2023-02-10T10:00:00Z</dcterms:created>
  <dcterms:modified xsi:type="dcterms:W3CDTF">2023-02-10T10:00:00Z</dcterms:modified>
</cp:coreProperties>
</file>